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5E" w:rsidRDefault="000E695E" w:rsidP="00F50C88">
      <w:pPr>
        <w:jc w:val="center"/>
        <w:rPr>
          <w:rFonts w:asciiTheme="minorEastAsia" w:hAnsiTheme="minorEastAsia"/>
          <w:b/>
          <w:bCs/>
          <w:color w:val="000000"/>
          <w:sz w:val="36"/>
          <w:szCs w:val="36"/>
        </w:rPr>
      </w:pPr>
    </w:p>
    <w:p w:rsidR="000A15AF" w:rsidRPr="00F50C88" w:rsidRDefault="00A314E4" w:rsidP="00F50C88">
      <w:pPr>
        <w:jc w:val="center"/>
        <w:rPr>
          <w:rFonts w:asciiTheme="minorEastAsia" w:hAnsiTheme="minorEastAsia"/>
          <w:b/>
          <w:bCs/>
          <w:color w:val="000000"/>
          <w:sz w:val="36"/>
          <w:szCs w:val="36"/>
        </w:rPr>
      </w:pPr>
      <w:r w:rsidRPr="00F50C88">
        <w:rPr>
          <w:rFonts w:asciiTheme="minorEastAsia" w:hAnsiTheme="minorEastAsia"/>
          <w:b/>
          <w:bCs/>
          <w:color w:val="000000"/>
          <w:sz w:val="36"/>
          <w:szCs w:val="36"/>
        </w:rPr>
        <w:t>关于申报201</w:t>
      </w:r>
      <w:r w:rsidR="004547CA">
        <w:rPr>
          <w:rFonts w:asciiTheme="minorEastAsia" w:hAnsiTheme="minorEastAsia" w:hint="eastAsia"/>
          <w:b/>
          <w:bCs/>
          <w:color w:val="000000"/>
          <w:sz w:val="36"/>
          <w:szCs w:val="36"/>
        </w:rPr>
        <w:t>7</w:t>
      </w:r>
      <w:r w:rsidRPr="00F50C88">
        <w:rPr>
          <w:rFonts w:asciiTheme="minorEastAsia" w:hAnsiTheme="minorEastAsia"/>
          <w:b/>
          <w:bCs/>
          <w:color w:val="000000"/>
          <w:sz w:val="36"/>
          <w:szCs w:val="36"/>
        </w:rPr>
        <w:t>年度国家社科基金项目的通知</w:t>
      </w:r>
    </w:p>
    <w:p w:rsidR="00A314E4" w:rsidRDefault="00A314E4" w:rsidP="00A314E4">
      <w:pPr>
        <w:rPr>
          <w:b/>
          <w:bCs/>
          <w:color w:val="000000"/>
          <w:sz w:val="32"/>
          <w:szCs w:val="32"/>
        </w:rPr>
      </w:pPr>
    </w:p>
    <w:p w:rsidR="00A314E4" w:rsidRPr="001D1A9B" w:rsidRDefault="00A314E4" w:rsidP="00342C97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各有关</w:t>
      </w:r>
      <w:r w:rsidR="00D666F0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学院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、部门：</w:t>
      </w:r>
    </w:p>
    <w:p w:rsidR="00A314E4" w:rsidRPr="001D1A9B" w:rsidRDefault="00A314E4" w:rsidP="00342C97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根据全国哲学社会科学规划办公室有关文件精神，201</w:t>
      </w:r>
      <w:r w:rsidR="003B4369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年度国家社科基金项目的申报工作已经开始，现将有关事项通知如下：</w:t>
      </w:r>
    </w:p>
    <w:p w:rsidR="004D62C0" w:rsidRDefault="00A314E4" w:rsidP="000E695E">
      <w:pPr>
        <w:widowControl/>
        <w:spacing w:line="440" w:lineRule="exact"/>
        <w:ind w:firstLineChars="195" w:firstLine="624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1、</w:t>
      </w:r>
      <w:r w:rsidR="00F50C88" w:rsidRPr="001D1A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《201</w:t>
      </w:r>
      <w:r w:rsidR="000E695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7</w:t>
      </w:r>
      <w:r w:rsidR="00F50C88" w:rsidRPr="001D1A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年度国家社科基金项目申报公告》等申报文件</w:t>
      </w:r>
      <w:r w:rsidR="003B4369" w:rsidRPr="001D1A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已</w:t>
      </w:r>
      <w:r w:rsidR="00F50C88" w:rsidRPr="001D1A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在全国哲学社会科学规划办公室网站上(</w:t>
      </w:r>
      <w:hyperlink r:id="rId6" w:history="1">
        <w:r w:rsidR="003B4369" w:rsidRPr="001D1A9B">
          <w:rPr>
            <w:rStyle w:val="a3"/>
            <w:rFonts w:ascii="仿宋" w:eastAsia="仿宋" w:hAnsi="仿宋" w:cs="宋体" w:hint="eastAsia"/>
            <w:kern w:val="0"/>
            <w:sz w:val="32"/>
            <w:szCs w:val="32"/>
          </w:rPr>
          <w:t>http://www.npopss-cn.gov.cn/)公布</w:t>
        </w:r>
      </w:hyperlink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="003B4369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请申报者认真研读</w:t>
      </w:r>
      <w:r w:rsidR="003B4369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和</w:t>
      </w:r>
      <w:r w:rsidR="003B4369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领会文件要求，并仔细研究《2017年度国家社会科学基金项目课题指南》（见附件），结合自身研究专长，确定申报范围。</w:t>
      </w:r>
    </w:p>
    <w:p w:rsidR="000E695E" w:rsidRPr="001D1A9B" w:rsidRDefault="000E695E" w:rsidP="000E695E">
      <w:pPr>
        <w:widowControl/>
        <w:spacing w:line="440" w:lineRule="exact"/>
        <w:ind w:firstLineChars="195" w:firstLine="624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、为提高申报质量，希望</w:t>
      </w:r>
      <w:r w:rsidRPr="001D1A9B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有关学院、科研团队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充分发挥学科带头人及学术骨干的作用，</w:t>
      </w:r>
      <w:r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切实加强组织工作，积极宣传发动，</w:t>
      </w:r>
      <w:r w:rsidRPr="001D1A9B">
        <w:rPr>
          <w:rFonts w:ascii="仿宋" w:eastAsia="仿宋" w:hAnsi="仿宋" w:cs="宋体"/>
          <w:color w:val="000000"/>
          <w:kern w:val="0"/>
          <w:sz w:val="32"/>
          <w:szCs w:val="32"/>
        </w:rPr>
        <w:t>充分挖掘独特资源，积极开展跨学科、多部门的协作研究和联合攻关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做好课题论证工作。</w:t>
      </w:r>
      <w:r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鼓励有一定研究基础的青年教师积极申报。</w:t>
      </w:r>
    </w:p>
    <w:p w:rsidR="00A314E4" w:rsidRPr="001D1A9B" w:rsidRDefault="004D62C0" w:rsidP="000E695E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0E69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0E69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3、</w:t>
      </w:r>
      <w:r w:rsidR="00A314E4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申报者请认真阅读“填写说明”及“填写《数据表》注意事项”，参考申请书及活页的模板按要求仔细填写，上交的申请书每页的内容必须与原表一致，不要发生表格串页、漏页现象。</w:t>
      </w:r>
    </w:p>
    <w:p w:rsidR="001D1A9B" w:rsidRPr="001D1A9B" w:rsidRDefault="00A314E4" w:rsidP="000E695E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4、</w:t>
      </w:r>
      <w:r w:rsidR="000E69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请申报者于</w:t>
      </w:r>
      <w:r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201</w:t>
      </w:r>
      <w:r w:rsidR="003B4369"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7</w:t>
      </w:r>
      <w:r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年</w:t>
      </w:r>
      <w:r w:rsidR="009B2BB0"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2</w:t>
      </w:r>
      <w:r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月</w:t>
      </w:r>
      <w:r w:rsidR="003B4369"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15</w:t>
      </w:r>
      <w:r w:rsidR="00295C8B" w:rsidRPr="001D1A9B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日</w:t>
      </w:r>
      <w:r w:rsidR="003B4369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将《申请书》初稿</w:t>
      </w:r>
      <w:r w:rsidR="000E69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电子版</w:t>
      </w:r>
      <w:r w:rsidR="003B4369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发送至</w:t>
      </w:r>
      <w:r w:rsidR="001D1A9B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科技处</w:t>
      </w:r>
      <w:r w:rsidR="000E69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="001D1A9B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科技处将</w:t>
      </w:r>
      <w:r w:rsidR="001D1A9B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组织专家对《申请书》初稿进行同行专家评审并反馈给申报者进行修改。</w:t>
      </w:r>
    </w:p>
    <w:p w:rsidR="00A314E4" w:rsidRPr="001D1A9B" w:rsidRDefault="000E695E" w:rsidP="000E695E">
      <w:pPr>
        <w:widowControl/>
        <w:spacing w:line="44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5、请申报者于</w:t>
      </w:r>
      <w:r w:rsidRPr="000E695E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2017年</w:t>
      </w:r>
      <w:r w:rsidR="001D1A9B" w:rsidRPr="000E695E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2月24日</w:t>
      </w:r>
      <w:r w:rsidR="004D62C0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提交</w:t>
      </w:r>
      <w:r w:rsidR="001D1A9B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正式申报材料</w:t>
      </w:r>
      <w:r w:rsidR="001D1A9B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包括：审查合格的《申请书》、</w:t>
      </w:r>
      <w:r w:rsidR="001D1A9B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《课题论证活页》各一式7份（一律用计算机填写、A3纸双面印制、中缝装订）。申请书、活页、一览表电子版发送至</w:t>
      </w:r>
      <w:hyperlink r:id="rId7" w:history="1">
        <w:r w:rsidR="001D1A9B" w:rsidRPr="001D1A9B">
          <w:rPr>
            <w:rStyle w:val="a3"/>
            <w:rFonts w:ascii="仿宋" w:eastAsia="仿宋" w:hAnsi="仿宋" w:cs="宋体" w:hint="eastAsia"/>
            <w:kern w:val="0"/>
            <w:sz w:val="32"/>
            <w:szCs w:val="32"/>
          </w:rPr>
          <w:t>maixw@qq.com</w:t>
        </w:r>
      </w:hyperlink>
      <w:r w:rsidR="001D1A9B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（其中申请书</w:t>
      </w:r>
      <w:r w:rsidR="001D1A9B" w:rsidRPr="00912C4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请命名为“学科+姓名+项目名称”，活页请命名为“学科+姓名+活页”）。</w:t>
      </w:r>
    </w:p>
    <w:p w:rsidR="00A314E4" w:rsidRDefault="00A314E4" w:rsidP="000E695E">
      <w:pPr>
        <w:widowControl/>
        <w:spacing w:line="440" w:lineRule="exact"/>
        <w:ind w:firstLine="64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未尽事宜，可与</w:t>
      </w:r>
      <w:r w:rsidR="00F50C88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科技处联系，联系人：麦绣文；电话：</w:t>
      </w:r>
      <w:r w:rsidR="00D14AF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15358159382</w:t>
      </w:r>
      <w:r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0E695E" w:rsidRDefault="000E695E" w:rsidP="000E695E">
      <w:pPr>
        <w:widowControl/>
        <w:spacing w:line="440" w:lineRule="exact"/>
        <w:ind w:firstLine="64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E695E" w:rsidRPr="001D1A9B" w:rsidRDefault="000E695E" w:rsidP="000E695E">
      <w:pPr>
        <w:widowControl/>
        <w:spacing w:line="440" w:lineRule="exact"/>
        <w:ind w:firstLine="64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E4ED5" w:rsidRPr="001D1A9B" w:rsidRDefault="004E4ED5" w:rsidP="00342C97">
      <w:pPr>
        <w:widowControl/>
        <w:spacing w:line="440" w:lineRule="exact"/>
        <w:ind w:firstLine="46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1D1A9B" w:rsidRDefault="001D1A9B" w:rsidP="00342C97">
      <w:pPr>
        <w:widowControl/>
        <w:spacing w:line="44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A314E4" w:rsidRPr="001D1A9B" w:rsidRDefault="001D1A9B" w:rsidP="00342C97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1D1A9B">
        <w:rPr>
          <w:rFonts w:ascii="仿宋" w:eastAsia="仿宋" w:hAnsi="仿宋" w:hint="eastAsia"/>
          <w:sz w:val="32"/>
          <w:szCs w:val="32"/>
        </w:rPr>
        <w:t>2017国家社科申报通知相关附件</w:t>
      </w:r>
    </w:p>
    <w:p w:rsidR="00A314E4" w:rsidRPr="001D1A9B" w:rsidRDefault="001D1A9B" w:rsidP="00342C97">
      <w:pPr>
        <w:widowControl/>
        <w:spacing w:line="44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2.2017</w:t>
      </w:r>
      <w:r w:rsidR="00A314E4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年国家社会科学基金项目申请书模板（供参考）</w:t>
      </w:r>
    </w:p>
    <w:p w:rsidR="00A314E4" w:rsidRPr="001D1A9B" w:rsidRDefault="001D1A9B" w:rsidP="00342C97">
      <w:pPr>
        <w:widowControl/>
        <w:spacing w:line="44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</w:t>
      </w:r>
      <w:r w:rsidR="00A314E4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201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</w:t>
      </w:r>
      <w:r w:rsidR="00A314E4" w:rsidRPr="001D1A9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年国家社会科学基金项目《课题论证》活页模板（供参考）</w:t>
      </w:r>
    </w:p>
    <w:p w:rsidR="009133A9" w:rsidRPr="001D1A9B" w:rsidRDefault="009133A9" w:rsidP="00342C97">
      <w:pPr>
        <w:widowControl/>
        <w:spacing w:line="440" w:lineRule="exact"/>
        <w:jc w:val="left"/>
        <w:rPr>
          <w:rFonts w:ascii="仿宋" w:eastAsia="仿宋" w:hAnsi="仿宋"/>
          <w:sz w:val="32"/>
          <w:szCs w:val="32"/>
        </w:rPr>
      </w:pPr>
    </w:p>
    <w:p w:rsidR="000E695E" w:rsidRDefault="000E695E" w:rsidP="000E695E">
      <w:pPr>
        <w:widowControl/>
        <w:spacing w:line="440" w:lineRule="exact"/>
        <w:ind w:leftChars="1216" w:left="2554"/>
        <w:jc w:val="left"/>
        <w:rPr>
          <w:rFonts w:ascii="仿宋" w:eastAsia="仿宋" w:hAnsi="仿宋"/>
          <w:sz w:val="32"/>
          <w:szCs w:val="32"/>
        </w:rPr>
      </w:pPr>
    </w:p>
    <w:p w:rsidR="000E695E" w:rsidRDefault="000E695E" w:rsidP="000E695E">
      <w:pPr>
        <w:widowControl/>
        <w:spacing w:line="440" w:lineRule="exact"/>
        <w:ind w:leftChars="1216" w:left="2554"/>
        <w:jc w:val="left"/>
        <w:rPr>
          <w:rFonts w:ascii="仿宋" w:eastAsia="仿宋" w:hAnsi="仿宋"/>
          <w:sz w:val="32"/>
          <w:szCs w:val="32"/>
        </w:rPr>
      </w:pPr>
    </w:p>
    <w:p w:rsidR="009133A9" w:rsidRPr="001D1A9B" w:rsidRDefault="009133A9" w:rsidP="000E695E">
      <w:pPr>
        <w:widowControl/>
        <w:spacing w:line="440" w:lineRule="exact"/>
        <w:ind w:leftChars="1216" w:left="2554" w:firstLineChars="700" w:firstLine="2240"/>
        <w:jc w:val="left"/>
        <w:rPr>
          <w:rFonts w:ascii="仿宋" w:eastAsia="仿宋" w:hAnsi="仿宋"/>
          <w:sz w:val="32"/>
          <w:szCs w:val="32"/>
        </w:rPr>
      </w:pPr>
      <w:r w:rsidRPr="001D1A9B">
        <w:rPr>
          <w:rFonts w:ascii="仿宋" w:eastAsia="仿宋" w:hAnsi="仿宋" w:hint="eastAsia"/>
          <w:sz w:val="32"/>
          <w:szCs w:val="32"/>
        </w:rPr>
        <w:t>二〇一</w:t>
      </w:r>
      <w:r w:rsidR="000E695E">
        <w:rPr>
          <w:rFonts w:ascii="仿宋" w:eastAsia="仿宋" w:hAnsi="仿宋" w:hint="eastAsia"/>
          <w:sz w:val="32"/>
          <w:szCs w:val="32"/>
        </w:rPr>
        <w:t>七</w:t>
      </w:r>
      <w:r w:rsidRPr="001D1A9B">
        <w:rPr>
          <w:rFonts w:ascii="仿宋" w:eastAsia="仿宋" w:hAnsi="仿宋" w:hint="eastAsia"/>
          <w:sz w:val="32"/>
          <w:szCs w:val="32"/>
        </w:rPr>
        <w:t>年</w:t>
      </w:r>
      <w:r w:rsidR="009B2BB0" w:rsidRPr="001D1A9B">
        <w:rPr>
          <w:rFonts w:ascii="仿宋" w:eastAsia="仿宋" w:hAnsi="仿宋" w:hint="eastAsia"/>
          <w:sz w:val="32"/>
          <w:szCs w:val="32"/>
        </w:rPr>
        <w:t>一月</w:t>
      </w:r>
      <w:r w:rsidR="000E695E">
        <w:rPr>
          <w:rFonts w:ascii="仿宋" w:eastAsia="仿宋" w:hAnsi="仿宋" w:hint="eastAsia"/>
          <w:sz w:val="32"/>
          <w:szCs w:val="32"/>
        </w:rPr>
        <w:t>四</w:t>
      </w:r>
      <w:r w:rsidRPr="001D1A9B">
        <w:rPr>
          <w:rFonts w:ascii="仿宋" w:eastAsia="仿宋" w:hAnsi="仿宋" w:hint="eastAsia"/>
          <w:sz w:val="32"/>
          <w:szCs w:val="32"/>
        </w:rPr>
        <w:t>日</w:t>
      </w: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B4369" w:rsidRDefault="003B4369" w:rsidP="003B4369">
      <w:pPr>
        <w:widowControl/>
        <w:spacing w:before="100" w:beforeAutospacing="1" w:after="100" w:afterAutospacing="1" w:line="375" w:lineRule="atLeas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sectPr w:rsidR="003B4369" w:rsidSect="000A1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C6" w:rsidRDefault="002502C6" w:rsidP="009133A9">
      <w:r>
        <w:separator/>
      </w:r>
    </w:p>
  </w:endnote>
  <w:endnote w:type="continuationSeparator" w:id="0">
    <w:p w:rsidR="002502C6" w:rsidRDefault="002502C6" w:rsidP="00913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C6" w:rsidRDefault="002502C6" w:rsidP="009133A9">
      <w:r>
        <w:separator/>
      </w:r>
    </w:p>
  </w:footnote>
  <w:footnote w:type="continuationSeparator" w:id="0">
    <w:p w:rsidR="002502C6" w:rsidRDefault="002502C6" w:rsidP="009133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4E4"/>
    <w:rsid w:val="000A15AF"/>
    <w:rsid w:val="000E695E"/>
    <w:rsid w:val="00120E94"/>
    <w:rsid w:val="001D1A9B"/>
    <w:rsid w:val="001E607F"/>
    <w:rsid w:val="002502C6"/>
    <w:rsid w:val="00276F14"/>
    <w:rsid w:val="00295C8B"/>
    <w:rsid w:val="00342C97"/>
    <w:rsid w:val="003B4369"/>
    <w:rsid w:val="003C738E"/>
    <w:rsid w:val="003D0ADE"/>
    <w:rsid w:val="004547CA"/>
    <w:rsid w:val="004D62C0"/>
    <w:rsid w:val="004E4ED5"/>
    <w:rsid w:val="00535828"/>
    <w:rsid w:val="005A5328"/>
    <w:rsid w:val="006E3822"/>
    <w:rsid w:val="00775EFD"/>
    <w:rsid w:val="00823865"/>
    <w:rsid w:val="009133A9"/>
    <w:rsid w:val="00950940"/>
    <w:rsid w:val="009B2BB0"/>
    <w:rsid w:val="009C3F74"/>
    <w:rsid w:val="00A314E4"/>
    <w:rsid w:val="00CE1734"/>
    <w:rsid w:val="00D14AF5"/>
    <w:rsid w:val="00D666F0"/>
    <w:rsid w:val="00EE0386"/>
    <w:rsid w:val="00F50C88"/>
    <w:rsid w:val="00F6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A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314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14E4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A314E4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913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133A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13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133A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B436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B4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aixw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popss-cn.gov.cn/)&#20844;&#24067;&#65292;&#25110;&#22312;&#26412;&#36890;&#30693;&#38468;&#20214;&#20013;&#19979;&#36733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134</Words>
  <Characters>765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2016-01-11T01:54:00Z</dcterms:created>
  <dcterms:modified xsi:type="dcterms:W3CDTF">2017-01-04T08:33:00Z</dcterms:modified>
</cp:coreProperties>
</file>