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方正黑体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方正黑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560" w:lineRule="exact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 w:val="0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Times New Roman"/>
          <w:b w:val="0"/>
          <w:bCs w:val="0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资源库内容审核操作指南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一、访问资源审核页面</w:t>
      </w:r>
    </w:p>
    <w:p>
      <w:pPr>
        <w:spacing w:line="567" w:lineRule="exact"/>
        <w:ind w:firstLine="640" w:firstLineChars="200"/>
        <w:jc w:val="left"/>
        <w:rPr>
          <w:rFonts w:hint="eastAsia" w:ascii="方正仿宋_GBK" w:eastAsia="方正仿宋_GBK" w:cs="Arial" w:hAnsiTheme="majorEastAsia"/>
          <w:color w:val="333333"/>
          <w:kern w:val="0"/>
          <w:sz w:val="32"/>
          <w:szCs w:val="32"/>
        </w:rPr>
      </w:pPr>
      <w:r>
        <w:rPr>
          <w:rFonts w:hint="eastAsia" w:ascii="方正仿宋_GBK" w:eastAsia="方正仿宋_GBK" w:cs="Arial" w:hAnsiTheme="majorEastAsia"/>
          <w:color w:val="333333"/>
          <w:kern w:val="0"/>
          <w:sz w:val="32"/>
          <w:szCs w:val="32"/>
        </w:rPr>
        <w:t>被赋予资源审核权限之后，鼠标靠近头像，就出来下拉菜单，选择资源审核，或者管理员通过管理后台进入后台管理首页，点击需要审核的资源，即可进入到资源审核页面。</w:t>
      </w:r>
    </w:p>
    <w:p>
      <w:pPr>
        <w:widowControl/>
        <w:spacing w:line="300" w:lineRule="auto"/>
        <w:ind w:firstLine="420" w:firstLineChars="200"/>
        <w:jc w:val="center"/>
      </w:pPr>
      <w:r>
        <w:drawing>
          <wp:inline distT="0" distB="0" distL="0" distR="0">
            <wp:extent cx="1190625" cy="2457450"/>
            <wp:effectExtent l="0" t="0" r="9525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7"/>
                    <a:srcRect l="13194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24574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cs="Arial" w:asciiTheme="majorEastAsia" w:hAnsiTheme="majorEastAsia" w:eastAsiaTheme="majorEastAsia"/>
          <w:color w:val="333333"/>
          <w:kern w:val="0"/>
          <w:szCs w:val="21"/>
        </w:rPr>
        <w:t xml:space="preserve">     </w:t>
      </w:r>
      <w:r>
        <w:drawing>
          <wp:inline distT="0" distB="0" distL="0" distR="0">
            <wp:extent cx="1238250" cy="241935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8"/>
                    <a:srcRect l="7143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24193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 distT="0" distB="0" distL="0" distR="0">
            <wp:extent cx="2762250" cy="1727835"/>
            <wp:effectExtent l="0" t="0" r="0" b="571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172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二、审核资源</w:t>
      </w:r>
    </w:p>
    <w:p>
      <w:pPr>
        <w:spacing w:line="567" w:lineRule="exact"/>
        <w:ind w:firstLine="640" w:firstLineChars="200"/>
        <w:jc w:val="left"/>
        <w:rPr>
          <w:rFonts w:hint="eastAsia" w:ascii="方正仿宋_GBK" w:eastAsia="方正仿宋_GBK" w:cs="Arial" w:hAnsiTheme="majorEastAsia"/>
          <w:color w:val="333333"/>
          <w:kern w:val="0"/>
          <w:sz w:val="32"/>
          <w:szCs w:val="32"/>
        </w:rPr>
      </w:pPr>
      <w:r>
        <w:rPr>
          <w:rFonts w:hint="eastAsia" w:ascii="方正仿宋_GBK" w:eastAsia="方正仿宋_GBK" w:cs="Arial" w:hAnsiTheme="majorEastAsia"/>
          <w:color w:val="333333"/>
          <w:kern w:val="0"/>
          <w:sz w:val="32"/>
          <w:szCs w:val="32"/>
        </w:rPr>
        <w:t>资源审核页面可以对一个资源单独审核，也可以批量审核，批量审核的时候一定要特别细心，严格把关，确保审核无误。</w:t>
      </w:r>
    </w:p>
    <w:p>
      <w:p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r>
        <w:drawing>
          <wp:inline distT="0" distB="0" distL="0" distR="0">
            <wp:extent cx="5486400" cy="1221105"/>
            <wp:effectExtent l="0" t="0" r="0" b="1714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2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67" w:lineRule="exact"/>
        <w:ind w:firstLine="640" w:firstLineChars="200"/>
        <w:jc w:val="left"/>
        <w:rPr>
          <w:rFonts w:hint="eastAsia" w:ascii="方正仿宋_GBK" w:eastAsia="方正仿宋_GBK" w:cs="Arial" w:hAnsiTheme="majorEastAsia"/>
          <w:color w:val="333333"/>
          <w:kern w:val="0"/>
          <w:sz w:val="32"/>
          <w:szCs w:val="32"/>
        </w:rPr>
      </w:pPr>
      <w:r>
        <w:rPr>
          <w:rFonts w:hint="eastAsia" w:ascii="方正仿宋_GBK" w:eastAsia="方正仿宋_GBK" w:cs="Arial" w:hAnsiTheme="majorEastAsia"/>
          <w:color w:val="333333"/>
          <w:kern w:val="0"/>
          <w:sz w:val="32"/>
          <w:szCs w:val="32"/>
        </w:rPr>
        <w:t>资源内容没有问题，点击审核或者批量审核，弹出页面，点击提交即可。</w:t>
      </w:r>
    </w:p>
    <w:p>
      <w:pPr>
        <w:jc w:val="center"/>
      </w:pPr>
      <w:r>
        <w:drawing>
          <wp:inline distT="0" distB="0" distL="0" distR="0">
            <wp:extent cx="3796665" cy="1794510"/>
            <wp:effectExtent l="0" t="0" r="13335" b="1524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96665" cy="179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spacing w:line="567" w:lineRule="exact"/>
        <w:ind w:firstLine="640" w:firstLineChars="200"/>
        <w:jc w:val="left"/>
        <w:rPr>
          <w:rFonts w:hint="eastAsia" w:ascii="方正仿宋_GBK" w:eastAsia="方正仿宋_GBK" w:cs="Arial" w:hAnsiTheme="majorEastAsia"/>
          <w:color w:val="333333"/>
          <w:kern w:val="0"/>
          <w:sz w:val="32"/>
          <w:szCs w:val="32"/>
        </w:rPr>
      </w:pPr>
      <w:r>
        <w:rPr>
          <w:rFonts w:hint="eastAsia" w:ascii="方正仿宋_GBK" w:eastAsia="方正仿宋_GBK" w:cs="Arial" w:hAnsiTheme="majorEastAsia"/>
          <w:color w:val="333333"/>
          <w:kern w:val="0"/>
          <w:sz w:val="32"/>
          <w:szCs w:val="32"/>
        </w:rPr>
        <w:t>如果被审核资源有异常情况，请填写具体原因，选择审核——拒绝，点击提交按钮。</w:t>
      </w:r>
    </w:p>
    <w:p>
      <w:pPr>
        <w:jc w:val="center"/>
      </w:pPr>
      <w:r>
        <w:drawing>
          <wp:inline distT="0" distB="0" distL="0" distR="0">
            <wp:extent cx="3874770" cy="1843405"/>
            <wp:effectExtent l="0" t="0" r="11430" b="444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76283" cy="184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67" w:lineRule="exact"/>
        <w:ind w:firstLine="640" w:firstLineChars="200"/>
        <w:jc w:val="left"/>
        <w:rPr>
          <w:rFonts w:hint="eastAsia" w:ascii="方正仿宋_GBK" w:eastAsia="方正仿宋_GBK" w:cs="Arial" w:hAnsiTheme="majorEastAsia"/>
          <w:color w:val="333333"/>
          <w:kern w:val="0"/>
          <w:sz w:val="32"/>
          <w:szCs w:val="32"/>
        </w:rPr>
      </w:pPr>
      <w:r>
        <w:rPr>
          <w:rFonts w:hint="eastAsia" w:ascii="方正仿宋_GBK" w:eastAsia="方正仿宋_GBK" w:cs="Arial" w:hAnsiTheme="majorEastAsia"/>
          <w:color w:val="333333"/>
          <w:kern w:val="0"/>
          <w:sz w:val="32"/>
          <w:szCs w:val="32"/>
        </w:rPr>
        <w:t>资源上传者点击资源管理的时候，会发现资源审核失败，资源上传者根据具体原因，整改相关资源，重新编辑资源元数据信息，即可重新审核。</w:t>
      </w:r>
    </w:p>
    <w:p>
      <w:pPr>
        <w:spacing w:line="567" w:lineRule="exact"/>
        <w:ind w:firstLine="640" w:firstLineChars="200"/>
        <w:jc w:val="left"/>
        <w:rPr>
          <w:rFonts w:hint="eastAsia" w:ascii="方正仿宋_GBK" w:eastAsia="方正仿宋_GBK" w:cs="Arial" w:hAnsiTheme="majorEastAsia"/>
          <w:color w:val="333333"/>
          <w:kern w:val="0"/>
          <w:sz w:val="32"/>
          <w:szCs w:val="32"/>
        </w:rPr>
        <w:sectPr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方正仿宋_GBK" w:eastAsia="方正仿宋_GBK" w:cs="Arial" w:hAnsiTheme="majorEastAsia"/>
          <w:color w:val="333333"/>
          <w:kern w:val="0"/>
          <w:sz w:val="32"/>
          <w:szCs w:val="32"/>
        </w:rPr>
        <w:t>如果该资源属于意识形态方面的问题，建议资源上传者重新拍摄或者修改资源直到符合相关规定之后，再次上传提</w:t>
      </w:r>
    </w:p>
    <w:p>
      <w:pPr>
        <w:spacing w:line="567" w:lineRule="exact"/>
        <w:jc w:val="left"/>
        <w:rPr>
          <w:rFonts w:hint="eastAsia" w:ascii="方正仿宋_GBK" w:eastAsia="方正仿宋_GBK" w:cs="Arial" w:hAnsiTheme="majorEastAsia"/>
          <w:color w:val="333333"/>
          <w:kern w:val="0"/>
          <w:sz w:val="32"/>
          <w:szCs w:val="32"/>
        </w:rPr>
      </w:pPr>
      <w:r>
        <w:rPr>
          <w:rFonts w:hint="eastAsia" w:ascii="方正仿宋_GBK" w:eastAsia="方正仿宋_GBK" w:cs="Arial" w:hAnsiTheme="majorEastAsia"/>
          <w:color w:val="333333"/>
          <w:kern w:val="0"/>
          <w:sz w:val="32"/>
          <w:szCs w:val="32"/>
        </w:rPr>
        <w:t>交审核。</w:t>
      </w:r>
    </w:p>
    <w:p>
      <w:pPr>
        <w:jc w:val="center"/>
      </w:pPr>
      <w:r>
        <w:drawing>
          <wp:inline distT="0" distB="0" distL="0" distR="0">
            <wp:extent cx="4389120" cy="2247265"/>
            <wp:effectExtent l="0" t="0" r="11430" b="63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89120" cy="224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67" w:lineRule="exact"/>
        <w:ind w:firstLine="640" w:firstLineChars="200"/>
        <w:jc w:val="left"/>
        <w:rPr>
          <w:rFonts w:hint="eastAsia" w:ascii="方正仿宋_GBK" w:eastAsia="方正仿宋_GBK" w:cs="Arial" w:hAnsiTheme="majorEastAsia"/>
          <w:color w:val="333333"/>
          <w:kern w:val="0"/>
          <w:sz w:val="32"/>
          <w:szCs w:val="32"/>
        </w:rPr>
      </w:pPr>
      <w:r>
        <w:rPr>
          <w:rFonts w:hint="eastAsia" w:ascii="方正仿宋_GBK" w:eastAsia="方正仿宋_GBK" w:cs="Arial" w:hAnsiTheme="majorEastAsia"/>
          <w:color w:val="333333"/>
          <w:kern w:val="0"/>
          <w:sz w:val="32"/>
          <w:szCs w:val="32"/>
        </w:rPr>
        <w:t>审核通过之后，显示审核通过字样，其他用户可以观看浏览相关资源</w:t>
      </w:r>
    </w:p>
    <w:p>
      <w:pPr>
        <w:jc w:val="center"/>
      </w:pPr>
      <w:r>
        <w:drawing>
          <wp:inline distT="0" distB="0" distL="0" distR="0">
            <wp:extent cx="5486400" cy="2305050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spacing w:line="567" w:lineRule="exact"/>
        <w:ind w:firstLine="640" w:firstLineChars="200"/>
        <w:jc w:val="left"/>
        <w:rPr>
          <w:rFonts w:hint="eastAsia" w:ascii="方正仿宋_GBK" w:eastAsia="方正仿宋_GBK" w:cs="Arial" w:hAnsiTheme="majorEastAsia"/>
          <w:color w:val="333333"/>
          <w:kern w:val="0"/>
          <w:sz w:val="32"/>
          <w:szCs w:val="32"/>
        </w:rPr>
      </w:pP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rPr>
        <w:rFonts w:hint="eastAsia" w:ascii="宋体" w:hAnsi="宋体" w:eastAsia="宋体"/>
        <w:sz w:val="28"/>
        <w:szCs w:val="28"/>
      </w:rPr>
      <w:t>—</w:t>
    </w:r>
    <w:r>
      <w:rPr>
        <w:rFonts w:hint="eastAsia" w:ascii="宋体" w:hAnsi="宋体" w:eastAsia="宋体"/>
        <w:sz w:val="28"/>
        <w:szCs w:val="28"/>
        <w:lang w:val="en-US" w:eastAsia="zh-CN"/>
      </w:rPr>
      <w:t>1</w:t>
    </w:r>
    <w:r>
      <w:rPr>
        <w:rFonts w:hint="eastAsia" w:ascii="宋体" w:hAnsi="宋体" w:eastAsia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</w:pPr>
    <w:r>
      <w:rPr>
        <w:rFonts w:hint="eastAsia" w:ascii="宋体" w:hAnsi="宋体" w:eastAsia="宋体"/>
        <w:sz w:val="28"/>
        <w:szCs w:val="28"/>
      </w:rPr>
      <w:t>—</w:t>
    </w:r>
    <w:r>
      <w:rPr>
        <w:rFonts w:hint="eastAsia" w:ascii="宋体" w:hAnsi="宋体" w:eastAsia="宋体"/>
        <w:sz w:val="28"/>
        <w:szCs w:val="28"/>
        <w:lang w:val="en-US" w:eastAsia="zh-CN"/>
      </w:rPr>
      <w:t>2</w:t>
    </w:r>
    <w:r>
      <w:rPr>
        <w:rFonts w:hint="eastAsia" w:ascii="宋体" w:hAnsi="宋体" w:eastAsia="宋体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rPr>
        <w:rFonts w:hint="eastAsia" w:ascii="宋体" w:hAnsi="宋体" w:eastAsia="宋体"/>
        <w:sz w:val="28"/>
        <w:szCs w:val="28"/>
      </w:rPr>
      <w:t>—</w:t>
    </w:r>
    <w:r>
      <w:rPr>
        <w:rFonts w:hint="eastAsia" w:ascii="宋体" w:hAnsi="宋体" w:eastAsia="宋体"/>
        <w:sz w:val="28"/>
        <w:szCs w:val="28"/>
        <w:lang w:val="en-US" w:eastAsia="zh-CN"/>
      </w:rPr>
      <w:t>3</w:t>
    </w:r>
    <w:r>
      <w:rPr>
        <w:rFonts w:hint="eastAsia" w:ascii="宋体" w:hAnsi="宋体" w:eastAsia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60927"/>
    <w:rsid w:val="09A91EC5"/>
    <w:rsid w:val="26ED31B3"/>
    <w:rsid w:val="367B3097"/>
    <w:rsid w:val="40F1696F"/>
    <w:rsid w:val="42812E8D"/>
    <w:rsid w:val="585D7F1A"/>
    <w:rsid w:val="5D8519E1"/>
    <w:rsid w:val="6A2E115D"/>
    <w:rsid w:val="7DDE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375</Words>
  <Characters>375</Characters>
  <Lines>0</Lines>
  <Paragraphs>0</Paragraphs>
  <TotalTime>0</TotalTime>
  <ScaleCrop>false</ScaleCrop>
  <LinksUpToDate>false</LinksUpToDate>
  <CharactersWithSpaces>381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2022-03-28T02:43:00Z</dcterms:created>
  <dc:creator>Dell</dc:creator>
  <cp:lastModifiedBy>14089325341408932534</cp:lastModifiedBy>
  <dcterms:modified xsi:type="dcterms:W3CDTF">2022-04-20T02:08:44Z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90B6C442553E41238077E4689087592E</vt:lpwstr>
  </property>
</Properties>
</file>