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14A" w:rsidRDefault="00903AA1" w:rsidP="00903AA1">
      <w:pPr>
        <w:spacing w:line="360" w:lineRule="auto"/>
        <w:jc w:val="center"/>
        <w:rPr>
          <w:rFonts w:asciiTheme="minorEastAsia" w:hAnsiTheme="minorEastAsia" w:hint="eastAsia"/>
          <w:b/>
          <w:sz w:val="30"/>
          <w:szCs w:val="30"/>
        </w:rPr>
      </w:pPr>
      <w:bookmarkStart w:id="0" w:name="_GoBack"/>
      <w:r w:rsidRPr="0036014A">
        <w:rPr>
          <w:rFonts w:asciiTheme="minorEastAsia" w:hAnsiTheme="minorEastAsia" w:hint="eastAsia"/>
          <w:b/>
          <w:sz w:val="30"/>
          <w:szCs w:val="30"/>
        </w:rPr>
        <w:t>省教育厅关于公布江苏省成人高等教育重点专业</w:t>
      </w:r>
    </w:p>
    <w:bookmarkEnd w:id="0"/>
    <w:p w:rsidR="00903AA1" w:rsidRPr="0036014A" w:rsidRDefault="00903AA1" w:rsidP="00903AA1">
      <w:pPr>
        <w:spacing w:line="360" w:lineRule="auto"/>
        <w:jc w:val="center"/>
        <w:rPr>
          <w:rFonts w:asciiTheme="minorEastAsia" w:hAnsiTheme="minorEastAsia"/>
          <w:b/>
          <w:sz w:val="30"/>
          <w:szCs w:val="30"/>
        </w:rPr>
      </w:pPr>
      <w:r w:rsidRPr="0036014A">
        <w:rPr>
          <w:rFonts w:asciiTheme="minorEastAsia" w:hAnsiTheme="minorEastAsia" w:hint="eastAsia"/>
          <w:b/>
          <w:sz w:val="30"/>
          <w:szCs w:val="30"/>
        </w:rPr>
        <w:t>（精品资源共享课程）的通知</w:t>
      </w:r>
    </w:p>
    <w:p w:rsidR="00903AA1" w:rsidRPr="0036014A" w:rsidRDefault="00903AA1" w:rsidP="00903AA1">
      <w:pPr>
        <w:spacing w:line="360" w:lineRule="auto"/>
        <w:jc w:val="center"/>
        <w:rPr>
          <w:rFonts w:asciiTheme="minorEastAsia" w:hAnsiTheme="minorEastAsia"/>
          <w:b/>
          <w:sz w:val="30"/>
          <w:szCs w:val="30"/>
        </w:rPr>
      </w:pPr>
      <w:proofErr w:type="gramStart"/>
      <w:r w:rsidRPr="0036014A">
        <w:rPr>
          <w:rFonts w:asciiTheme="minorEastAsia" w:hAnsiTheme="minorEastAsia" w:hint="eastAsia"/>
          <w:b/>
          <w:sz w:val="30"/>
          <w:szCs w:val="30"/>
        </w:rPr>
        <w:t>苏教高</w:t>
      </w:r>
      <w:proofErr w:type="gramEnd"/>
      <w:r w:rsidRPr="0036014A">
        <w:rPr>
          <w:rFonts w:asciiTheme="minorEastAsia" w:hAnsiTheme="minorEastAsia" w:hint="eastAsia"/>
          <w:b/>
          <w:sz w:val="30"/>
          <w:szCs w:val="30"/>
        </w:rPr>
        <w:t>﹝2017﹞14号</w:t>
      </w:r>
    </w:p>
    <w:p w:rsidR="00903AA1" w:rsidRPr="00903AA1" w:rsidRDefault="00903AA1" w:rsidP="00903AA1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903AA1" w:rsidRPr="00903AA1" w:rsidRDefault="00903AA1" w:rsidP="00903AA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03AA1">
        <w:rPr>
          <w:rFonts w:asciiTheme="minorEastAsia" w:hAnsiTheme="minorEastAsia" w:hint="eastAsia"/>
          <w:sz w:val="24"/>
          <w:szCs w:val="24"/>
        </w:rPr>
        <w:t>各高等学校：</w:t>
      </w:r>
    </w:p>
    <w:p w:rsidR="00903AA1" w:rsidRPr="00903AA1" w:rsidRDefault="00903AA1" w:rsidP="00903AA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03AA1">
        <w:rPr>
          <w:rFonts w:asciiTheme="minorEastAsia" w:hAnsiTheme="minorEastAsia" w:hint="eastAsia"/>
          <w:sz w:val="24"/>
          <w:szCs w:val="24"/>
        </w:rPr>
        <w:t xml:space="preserve">　　根据《江苏省教育厅关于开展成人高等教育重点专业（含精品资源共享课程）建设工作的通知》（</w:t>
      </w:r>
      <w:proofErr w:type="gramStart"/>
      <w:r w:rsidRPr="00903AA1">
        <w:rPr>
          <w:rFonts w:asciiTheme="minorEastAsia" w:hAnsiTheme="minorEastAsia" w:hint="eastAsia"/>
          <w:sz w:val="24"/>
          <w:szCs w:val="24"/>
        </w:rPr>
        <w:t>苏教高</w:t>
      </w:r>
      <w:proofErr w:type="gramEnd"/>
      <w:r w:rsidRPr="00903AA1">
        <w:rPr>
          <w:rFonts w:asciiTheme="minorEastAsia" w:hAnsiTheme="minorEastAsia" w:hint="eastAsia"/>
          <w:sz w:val="24"/>
          <w:szCs w:val="24"/>
        </w:rPr>
        <w:t>〔2016〕21号）精神，经高校自主申报，省高校成人教育研究会组织专家评审，省教育厅审核、公示，现将我省成人高等教育重点专业（精品资源共享课程）评审结果予以公布（详见附件）。</w:t>
      </w:r>
    </w:p>
    <w:p w:rsidR="00903AA1" w:rsidRPr="00903AA1" w:rsidRDefault="00903AA1" w:rsidP="00903AA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03AA1">
        <w:rPr>
          <w:rFonts w:asciiTheme="minorEastAsia" w:hAnsiTheme="minorEastAsia" w:hint="eastAsia"/>
          <w:sz w:val="24"/>
          <w:szCs w:val="24"/>
        </w:rPr>
        <w:t xml:space="preserve">　　学历继续教育是高校人才培养的重要组成部分。目前，全省共有118所高等学校（含49所本科、63所高职高专、5所独立设置成人高校以及江苏开放大学）开展学历继续教育。有关高校要切实加强成人高等教育专业建设，着力打造一批综合实力强、内涵积淀深、人才培养质量高、社会声誉好的成人高等教育重点专业和精品资源共享课程，坚持立德树人根本宗旨，服务经济社会发展和人民群众多样化学习需求，创新成人高等教育人才培养模式，深化教学内容、课程体系、教学方法改革，切实提高在职从业人员的职业道德、理论知识和实践能力，更好地发挥成人高等教育在终身教育体系建设中的骨干引领作用。</w:t>
      </w:r>
    </w:p>
    <w:p w:rsidR="00903AA1" w:rsidRPr="00903AA1" w:rsidRDefault="00903AA1" w:rsidP="00903AA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03AA1">
        <w:rPr>
          <w:rFonts w:asciiTheme="minorEastAsia" w:hAnsiTheme="minorEastAsia" w:hint="eastAsia"/>
          <w:sz w:val="24"/>
          <w:szCs w:val="24"/>
        </w:rPr>
        <w:t xml:space="preserve">　　对本次申报暂未达到认定标准但学校重视程度高、成长性良好、学校有经费支持的省成人高等教育重点专业（精品资源共享课程）培育点，按照</w:t>
      </w:r>
      <w:proofErr w:type="gramStart"/>
      <w:r w:rsidRPr="00903AA1">
        <w:rPr>
          <w:rFonts w:asciiTheme="minorEastAsia" w:hAnsiTheme="minorEastAsia" w:hint="eastAsia"/>
          <w:sz w:val="24"/>
          <w:szCs w:val="24"/>
        </w:rPr>
        <w:t>苏教高</w:t>
      </w:r>
      <w:proofErr w:type="gramEnd"/>
      <w:r w:rsidRPr="00903AA1">
        <w:rPr>
          <w:rFonts w:asciiTheme="minorEastAsia" w:hAnsiTheme="minorEastAsia" w:hint="eastAsia"/>
          <w:sz w:val="24"/>
          <w:szCs w:val="24"/>
        </w:rPr>
        <w:t>〔2016〕21号通知要求及相应标准，“十三五”期间，有关高校每年5月底前可向省教育厅提交验收申请，经省高校成人教育研究会组织专家评议或验收达标后，认定为江苏省成人高等教育重点专业（精品资源共享课程）。各高校同时可申报其他具备条件的重点专业（精品资源共享课程）。</w:t>
      </w:r>
    </w:p>
    <w:p w:rsidR="00903AA1" w:rsidRPr="00903AA1" w:rsidRDefault="00903AA1" w:rsidP="00903AA1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903AA1" w:rsidRPr="00903AA1" w:rsidRDefault="00903AA1" w:rsidP="00903AA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03AA1">
        <w:rPr>
          <w:rFonts w:asciiTheme="minorEastAsia" w:hAnsiTheme="minorEastAsia" w:hint="eastAsia"/>
          <w:sz w:val="24"/>
          <w:szCs w:val="24"/>
        </w:rPr>
        <w:t xml:space="preserve">　　附件:1.江苏省成人高等教育重点专业（培育点）名单　</w:t>
      </w:r>
    </w:p>
    <w:p w:rsidR="00903AA1" w:rsidRPr="00903AA1" w:rsidRDefault="00903AA1" w:rsidP="00903AA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03AA1">
        <w:rPr>
          <w:rFonts w:asciiTheme="minorEastAsia" w:hAnsiTheme="minorEastAsia" w:hint="eastAsia"/>
          <w:sz w:val="24"/>
          <w:szCs w:val="24"/>
        </w:rPr>
        <w:t xml:space="preserve">   　    2.江苏省成人高等教育精品资源共享课程（培育点）名单　　</w:t>
      </w:r>
    </w:p>
    <w:p w:rsidR="00903AA1" w:rsidRPr="00903AA1" w:rsidRDefault="00903AA1" w:rsidP="00903AA1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903AA1">
        <w:rPr>
          <w:rFonts w:asciiTheme="minorEastAsia" w:hAnsiTheme="minorEastAsia" w:hint="eastAsia"/>
          <w:sz w:val="24"/>
          <w:szCs w:val="24"/>
        </w:rPr>
        <w:t>省教育厅</w:t>
      </w:r>
    </w:p>
    <w:p w:rsidR="006177C0" w:rsidRPr="00903AA1" w:rsidRDefault="00903AA1" w:rsidP="00903AA1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903AA1">
        <w:rPr>
          <w:rFonts w:asciiTheme="minorEastAsia" w:hAnsiTheme="minorEastAsia" w:hint="eastAsia"/>
          <w:sz w:val="24"/>
          <w:szCs w:val="24"/>
        </w:rPr>
        <w:t xml:space="preserve"> 　　                           2017年8月17日</w:t>
      </w:r>
    </w:p>
    <w:sectPr w:rsidR="006177C0" w:rsidRPr="00903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C9"/>
    <w:rsid w:val="0036014A"/>
    <w:rsid w:val="006177C0"/>
    <w:rsid w:val="007C70C9"/>
    <w:rsid w:val="0090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谢静</dc:creator>
  <cp:keywords/>
  <dc:description/>
  <cp:lastModifiedBy>谢静</cp:lastModifiedBy>
  <cp:revision>5</cp:revision>
  <dcterms:created xsi:type="dcterms:W3CDTF">2017-08-25T02:18:00Z</dcterms:created>
  <dcterms:modified xsi:type="dcterms:W3CDTF">2017-09-13T00:07:00Z</dcterms:modified>
</cp:coreProperties>
</file>