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78A" w:rsidRDefault="0002015B">
      <w:pPr>
        <w:rPr>
          <w:rFonts w:hint="eastAsia"/>
        </w:rPr>
      </w:pPr>
      <w:r>
        <w:rPr>
          <w:rFonts w:hint="eastAsia"/>
        </w:rPr>
        <w:t>附件二：</w:t>
      </w:r>
    </w:p>
    <w:p w:rsidR="00BC678A" w:rsidRDefault="00380F9C">
      <w:pPr>
        <w:spacing w:line="400" w:lineRule="exact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“中国精神”—全国社区第三届书法篆刻作品展</w:t>
      </w:r>
    </w:p>
    <w:p w:rsidR="00BC678A" w:rsidRDefault="00380F9C">
      <w:pPr>
        <w:spacing w:line="400" w:lineRule="exact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征稿启事</w:t>
      </w:r>
    </w:p>
    <w:p w:rsidR="00BC678A" w:rsidRDefault="00BC678A">
      <w:pPr>
        <w:spacing w:line="400" w:lineRule="exact"/>
        <w:jc w:val="center"/>
        <w:rPr>
          <w:rFonts w:ascii="宋体" w:hAnsi="宋体"/>
          <w:b/>
          <w:sz w:val="30"/>
          <w:szCs w:val="30"/>
        </w:rPr>
      </w:pPr>
    </w:p>
    <w:p w:rsidR="00BC678A" w:rsidRDefault="00380F9C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为迎接中国共产党第十九次全国代表大会胜利召开，弘扬中华传统文化，弘扬中国精神、弘扬中国特色社会主义文化。深入贯彻教育部等</w:t>
      </w:r>
      <w:proofErr w:type="gramStart"/>
      <w:r>
        <w:rPr>
          <w:rFonts w:ascii="宋体" w:hAnsi="宋体" w:hint="eastAsia"/>
          <w:sz w:val="24"/>
        </w:rPr>
        <w:t>九部门</w:t>
      </w:r>
      <w:proofErr w:type="gramEnd"/>
      <w:r>
        <w:rPr>
          <w:rFonts w:ascii="宋体" w:hAnsi="宋体" w:hint="eastAsia"/>
          <w:sz w:val="24"/>
        </w:rPr>
        <w:t>关于进一步推进社区教育发展的意见，以</w:t>
      </w:r>
      <w:bookmarkStart w:id="0" w:name="_GoBack"/>
      <w:bookmarkEnd w:id="0"/>
      <w:r>
        <w:rPr>
          <w:rFonts w:ascii="宋体" w:hAnsi="宋体" w:hint="eastAsia"/>
          <w:sz w:val="24"/>
        </w:rPr>
        <w:t>促进全民终身学习、形成学习型社会为目标，提高国民思想道德素质、科学文化素质、健康素质和职业技能为宗旨，充分发挥社区教育在弘扬社会主义核心价值观、推动社会治理体系建设、传承中华优秀传统文化、形成科学文明生活消费方式、服务人的全面发展等方面的作用。教育部社区教育研究培训中心等单位决定举办“中国精神—全国社区第三届书法篆刻作品展”（以下简称：书展）</w:t>
      </w:r>
      <w:r>
        <w:rPr>
          <w:rFonts w:ascii="宋体" w:hAnsi="宋体"/>
          <w:sz w:val="24"/>
        </w:rPr>
        <w:t>，现将有关事项通知如下：</w:t>
      </w:r>
    </w:p>
    <w:p w:rsidR="00BC678A" w:rsidRDefault="00BC678A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宋体" w:hAnsi="宋体"/>
          <w:color w:val="000000"/>
          <w:sz w:val="24"/>
        </w:rPr>
      </w:pPr>
    </w:p>
    <w:p w:rsidR="00BC678A" w:rsidRDefault="00380F9C">
      <w:pPr>
        <w:widowControl/>
        <w:shd w:val="clear" w:color="auto" w:fill="FFFFFF"/>
        <w:tabs>
          <w:tab w:val="left" w:pos="900"/>
        </w:tabs>
        <w:spacing w:line="400" w:lineRule="exact"/>
        <w:ind w:left="480"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一、</w:t>
      </w:r>
      <w:r w:rsidR="004B18AE">
        <w:rPr>
          <w:rFonts w:ascii="宋体" w:hAnsi="宋体" w:hint="eastAsia"/>
          <w:b/>
          <w:bCs/>
          <w:sz w:val="24"/>
        </w:rPr>
        <w:t>活动组织</w:t>
      </w:r>
    </w:p>
    <w:p w:rsidR="00BC678A" w:rsidRDefault="00380F9C">
      <w:pPr>
        <w:widowControl/>
        <w:shd w:val="clear" w:color="auto" w:fill="FFFFFF"/>
        <w:spacing w:line="400" w:lineRule="exact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1</w:t>
      </w:r>
      <w:r w:rsidR="004B18AE">
        <w:rPr>
          <w:rFonts w:ascii="宋体" w:hAnsi="宋体" w:hint="eastAsia"/>
          <w:sz w:val="24"/>
        </w:rPr>
        <w:t>．</w:t>
      </w:r>
      <w:r>
        <w:rPr>
          <w:rFonts w:ascii="宋体" w:hAnsi="宋体" w:hint="eastAsia"/>
          <w:sz w:val="24"/>
        </w:rPr>
        <w:t>主办单位</w:t>
      </w:r>
    </w:p>
    <w:p w:rsidR="00BC678A" w:rsidRDefault="00380F9C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教育部社区教育研究培训中心</w:t>
      </w:r>
    </w:p>
    <w:p w:rsidR="00BC678A" w:rsidRDefault="00380F9C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天津市教育委员会</w:t>
      </w:r>
    </w:p>
    <w:p w:rsidR="00BC678A" w:rsidRDefault="00380F9C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天津市书法家协会</w:t>
      </w:r>
    </w:p>
    <w:p w:rsidR="00BC678A" w:rsidRDefault="00380F9C">
      <w:pPr>
        <w:widowControl/>
        <w:shd w:val="clear" w:color="auto" w:fill="FFFFFF"/>
        <w:spacing w:line="400" w:lineRule="exact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天津广播电视大学</w:t>
      </w:r>
    </w:p>
    <w:p w:rsidR="00BC678A" w:rsidRDefault="00380F9C">
      <w:pPr>
        <w:widowControl/>
        <w:shd w:val="clear" w:color="auto" w:fill="FFFFFF"/>
        <w:spacing w:line="400" w:lineRule="exact"/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天津市传统文化产业促进协会</w:t>
      </w:r>
    </w:p>
    <w:p w:rsidR="00BC678A" w:rsidRDefault="00380F9C">
      <w:pPr>
        <w:widowControl/>
        <w:shd w:val="clear" w:color="auto" w:fill="FFFFFF"/>
        <w:spacing w:line="400" w:lineRule="exact"/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 w:rsidR="004B18AE">
        <w:rPr>
          <w:rFonts w:ascii="宋体" w:hAnsi="宋体" w:hint="eastAsia"/>
          <w:sz w:val="24"/>
        </w:rPr>
        <w:t>．</w:t>
      </w:r>
      <w:r>
        <w:rPr>
          <w:rFonts w:ascii="宋体" w:hAnsi="宋体" w:hint="eastAsia"/>
          <w:sz w:val="24"/>
        </w:rPr>
        <w:t>承办单位</w:t>
      </w:r>
    </w:p>
    <w:p w:rsidR="00BC678A" w:rsidRDefault="00380F9C">
      <w:pPr>
        <w:widowControl/>
        <w:shd w:val="clear" w:color="auto" w:fill="FFFFFF"/>
        <w:spacing w:line="400" w:lineRule="exact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天津广播电视大学社区教育处（社区教育指导中心）</w:t>
      </w:r>
    </w:p>
    <w:p w:rsidR="00BC678A" w:rsidRDefault="00380F9C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教育部社区教育研究培训中心“</w:t>
      </w:r>
      <w:proofErr w:type="spellStart"/>
      <w:r>
        <w:rPr>
          <w:rFonts w:ascii="宋体" w:hAnsi="宋体" w:hint="eastAsia"/>
          <w:sz w:val="24"/>
        </w:rPr>
        <w:t>i</w:t>
      </w:r>
      <w:proofErr w:type="spellEnd"/>
      <w:r>
        <w:rPr>
          <w:rFonts w:ascii="宋体" w:hAnsi="宋体" w:hint="eastAsia"/>
          <w:sz w:val="24"/>
        </w:rPr>
        <w:t>-书法”实验室</w:t>
      </w:r>
    </w:p>
    <w:p w:rsidR="00BC678A" w:rsidRDefault="00380F9C">
      <w:pPr>
        <w:numPr>
          <w:ilvl w:val="0"/>
          <w:numId w:val="4"/>
        </w:numPr>
        <w:spacing w:line="400" w:lineRule="exact"/>
        <w:ind w:firstLineChars="200" w:firstLine="482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展览时间</w:t>
      </w:r>
      <w:r>
        <w:rPr>
          <w:rFonts w:ascii="宋体" w:hAnsi="宋体" w:hint="eastAsia"/>
          <w:sz w:val="24"/>
        </w:rPr>
        <w:t>：2017年10月</w:t>
      </w:r>
    </w:p>
    <w:p w:rsidR="00BC678A" w:rsidRDefault="00380F9C">
      <w:pPr>
        <w:numPr>
          <w:ilvl w:val="0"/>
          <w:numId w:val="4"/>
        </w:numPr>
        <w:spacing w:line="400" w:lineRule="exact"/>
        <w:ind w:firstLineChars="200" w:firstLine="482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展览地点</w:t>
      </w:r>
      <w:r>
        <w:rPr>
          <w:rFonts w:ascii="宋体" w:hAnsi="宋体" w:hint="eastAsia"/>
          <w:sz w:val="24"/>
        </w:rPr>
        <w:t>：天津市展览馆</w:t>
      </w:r>
    </w:p>
    <w:p w:rsidR="00BC678A" w:rsidRDefault="00380F9C">
      <w:pPr>
        <w:spacing w:line="400" w:lineRule="exact"/>
        <w:ind w:firstLineChars="200" w:firstLine="482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四、组织机构</w:t>
      </w:r>
      <w:r>
        <w:rPr>
          <w:rFonts w:ascii="宋体" w:hAnsi="宋体" w:hint="eastAsia"/>
          <w:sz w:val="24"/>
        </w:rPr>
        <w:t xml:space="preserve"> </w:t>
      </w:r>
    </w:p>
    <w:p w:rsidR="00BC678A" w:rsidRDefault="00380F9C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 w:rsidR="004B18AE">
        <w:rPr>
          <w:rFonts w:ascii="宋体" w:hAnsi="宋体" w:hint="eastAsia"/>
          <w:sz w:val="24"/>
        </w:rPr>
        <w:t>．</w:t>
      </w:r>
      <w:r>
        <w:rPr>
          <w:rFonts w:ascii="宋体" w:hAnsi="宋体" w:hint="eastAsia"/>
          <w:sz w:val="24"/>
        </w:rPr>
        <w:t>组委会</w:t>
      </w:r>
    </w:p>
    <w:p w:rsidR="00BC678A" w:rsidRDefault="00380F9C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“中国精神—全国社区第三届书法篆刻作品展”组委会，由主办单位共同组成。</w:t>
      </w:r>
    </w:p>
    <w:p w:rsidR="00BC678A" w:rsidRDefault="004B18AE" w:rsidP="004B18AE">
      <w:pPr>
        <w:tabs>
          <w:tab w:val="left" w:pos="840"/>
        </w:tabs>
        <w:spacing w:line="400" w:lineRule="exact"/>
        <w:ind w:left="480"/>
        <w:rPr>
          <w:rFonts w:ascii="宋体" w:hAnsi="宋体"/>
          <w:sz w:val="24"/>
        </w:rPr>
      </w:pPr>
      <w:r w:rsidRPr="00C92742">
        <w:rPr>
          <w:rFonts w:ascii="宋体" w:hAnsi="宋体" w:hint="eastAsia"/>
          <w:sz w:val="24"/>
          <w:highlight w:val="lightGray"/>
          <w:shd w:val="pct15" w:color="auto" w:fill="FFFFFF"/>
        </w:rPr>
        <w:t>2</w:t>
      </w:r>
      <w:r w:rsidRPr="004B18AE">
        <w:rPr>
          <w:rFonts w:ascii="宋体" w:hAnsi="宋体" w:hint="eastAsia"/>
          <w:sz w:val="24"/>
        </w:rPr>
        <w:t>．</w:t>
      </w:r>
      <w:r w:rsidR="00380F9C">
        <w:rPr>
          <w:rFonts w:ascii="宋体" w:hAnsi="宋体" w:hint="eastAsia"/>
          <w:sz w:val="24"/>
        </w:rPr>
        <w:t>评审委员会</w:t>
      </w:r>
    </w:p>
    <w:p w:rsidR="00BC678A" w:rsidRDefault="00380F9C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本次书展由著名书法家若干组成评审委员会。 </w:t>
      </w:r>
    </w:p>
    <w:p w:rsidR="00BC678A" w:rsidRDefault="00380F9C">
      <w:pPr>
        <w:spacing w:line="400" w:lineRule="exact"/>
        <w:ind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五、作品要求</w:t>
      </w:r>
    </w:p>
    <w:p w:rsidR="00BC678A" w:rsidRDefault="00380F9C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 w:rsidR="004B18AE" w:rsidRPr="004B18AE">
        <w:rPr>
          <w:rFonts w:ascii="宋体" w:hAnsi="宋体" w:hint="eastAsia"/>
          <w:sz w:val="24"/>
        </w:rPr>
        <w:t>．</w:t>
      </w:r>
      <w:r>
        <w:rPr>
          <w:rFonts w:ascii="宋体" w:hAnsi="宋体" w:hint="eastAsia"/>
          <w:sz w:val="24"/>
        </w:rPr>
        <w:t xml:space="preserve">作品稿件 </w:t>
      </w:r>
    </w:p>
    <w:p w:rsidR="00BC678A" w:rsidRDefault="00380F9C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书写内容：以书写国学经典名句、诗词为主</w:t>
      </w:r>
    </w:p>
    <w:p w:rsidR="00BC678A" w:rsidRDefault="00380F9C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书法：书体不限，一律为竖式，（册页、长卷除外），尺寸为六尺整张以内</w:t>
      </w:r>
      <w:r>
        <w:rPr>
          <w:rFonts w:ascii="宋体" w:hAnsi="宋体" w:hint="eastAsia"/>
          <w:sz w:val="24"/>
        </w:rPr>
        <w:lastRenderedPageBreak/>
        <w:t xml:space="preserve">（180cm*97cm）。所有作品勿需装裱。 </w:t>
      </w:r>
    </w:p>
    <w:p w:rsidR="00BC678A" w:rsidRDefault="00380F9C">
      <w:pPr>
        <w:spacing w:line="360" w:lineRule="auto"/>
        <w:ind w:firstLine="480"/>
        <w:rPr>
          <w:rFonts w:ascii="仿宋_GB2312" w:eastAsia="仿宋_GB2312"/>
          <w:sz w:val="24"/>
        </w:rPr>
      </w:pPr>
      <w:r>
        <w:rPr>
          <w:rFonts w:ascii="宋体" w:hAnsi="宋体" w:hint="eastAsia"/>
          <w:sz w:val="24"/>
        </w:rPr>
        <w:t>篆刻：篆刻</w:t>
      </w:r>
      <w:proofErr w:type="gramStart"/>
      <w:r>
        <w:rPr>
          <w:rFonts w:ascii="宋体" w:hAnsi="宋体" w:hint="eastAsia"/>
          <w:sz w:val="24"/>
        </w:rPr>
        <w:t>作品寄印稿</w:t>
      </w:r>
      <w:proofErr w:type="gramEnd"/>
      <w:r>
        <w:rPr>
          <w:rFonts w:ascii="宋体" w:hAnsi="宋体" w:hint="eastAsia"/>
          <w:sz w:val="24"/>
        </w:rPr>
        <w:t>6—10方，须附两个以上边款，贴在不大于四尺对开的宣纸印屏上。</w:t>
      </w:r>
    </w:p>
    <w:p w:rsidR="00BC678A" w:rsidRDefault="00380F9C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 w:rsidR="004B18AE" w:rsidRPr="004B18AE">
        <w:rPr>
          <w:rFonts w:ascii="宋体" w:hAnsi="宋体" w:hint="eastAsia"/>
          <w:sz w:val="24"/>
        </w:rPr>
        <w:t>．</w:t>
      </w:r>
      <w:r>
        <w:rPr>
          <w:rFonts w:ascii="宋体" w:hAnsi="宋体" w:hint="eastAsia"/>
          <w:sz w:val="24"/>
        </w:rPr>
        <w:t xml:space="preserve">参赛范围 </w:t>
      </w:r>
    </w:p>
    <w:p w:rsidR="00BC678A" w:rsidRDefault="00380F9C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国内外书法家及书法爱好者，年龄不限，均可投稿，来稿一律使用真实姓名（与身份证姓名相一致），化名投稿者不予评审。</w:t>
      </w:r>
    </w:p>
    <w:p w:rsidR="00BC678A" w:rsidRDefault="00380F9C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 w:rsidR="00C92742" w:rsidRPr="00C92742">
        <w:rPr>
          <w:rFonts w:ascii="宋体" w:hAnsi="宋体" w:hint="eastAsia"/>
          <w:sz w:val="24"/>
        </w:rPr>
        <w:t>．</w:t>
      </w:r>
      <w:r>
        <w:rPr>
          <w:rFonts w:ascii="宋体" w:hAnsi="宋体" w:hint="eastAsia"/>
          <w:sz w:val="24"/>
        </w:rPr>
        <w:t>投稿说明</w:t>
      </w:r>
    </w:p>
    <w:p w:rsidR="00BC678A" w:rsidRDefault="00380F9C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（1）个人投稿</w:t>
      </w:r>
    </w:p>
    <w:p w:rsidR="00BC678A" w:rsidRDefault="00380F9C">
      <w:pPr>
        <w:spacing w:line="400" w:lineRule="exact"/>
        <w:ind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sz w:val="24"/>
        </w:rPr>
        <w:t>请在作品</w:t>
      </w:r>
      <w:proofErr w:type="gramStart"/>
      <w:r>
        <w:rPr>
          <w:rFonts w:ascii="宋体" w:hAnsi="宋体" w:hint="eastAsia"/>
          <w:sz w:val="24"/>
        </w:rPr>
        <w:t>背面右</w:t>
      </w:r>
      <w:proofErr w:type="gramEnd"/>
      <w:r>
        <w:rPr>
          <w:rFonts w:ascii="宋体" w:hAnsi="宋体" w:hint="eastAsia"/>
          <w:sz w:val="24"/>
        </w:rPr>
        <w:t>下角，用铅笔正楷注明：姓名、性别、身份证号、常用通信地址、邮政编码、联系电话（固定电话、手机），</w:t>
      </w:r>
      <w:r>
        <w:rPr>
          <w:rFonts w:ascii="宋体" w:hAnsi="宋体" w:hint="eastAsia"/>
          <w:color w:val="000000"/>
          <w:sz w:val="24"/>
        </w:rPr>
        <w:t>同时填写投稿登记</w:t>
      </w:r>
      <w:r>
        <w:rPr>
          <w:rFonts w:ascii="宋体" w:hAnsi="宋体" w:hint="eastAsia"/>
          <w:sz w:val="24"/>
        </w:rPr>
        <w:t>表（可在天津终身学习网下载，网址：www.tjedu.cn）。身份证复印件、投稿登记表随作品</w:t>
      </w:r>
      <w:r>
        <w:rPr>
          <w:rFonts w:ascii="宋体" w:hAnsi="宋体" w:hint="eastAsia"/>
          <w:color w:val="000000"/>
          <w:sz w:val="24"/>
        </w:rPr>
        <w:t>一并寄出。草书、篆书作品请在作品登记表中注明释文，个别异体字请附文字出处复印件。</w:t>
      </w:r>
    </w:p>
    <w:p w:rsidR="00BC678A" w:rsidRDefault="00380F9C">
      <w:pPr>
        <w:spacing w:line="400" w:lineRule="exact"/>
        <w:ind w:firstLineChars="196" w:firstLine="47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组委会将按照相关规定，保护</w:t>
      </w:r>
      <w:r>
        <w:rPr>
          <w:rFonts w:ascii="宋体" w:hAnsi="宋体" w:cs="宋体" w:hint="eastAsia"/>
          <w:color w:val="000000"/>
          <w:kern w:val="0"/>
          <w:sz w:val="24"/>
        </w:rPr>
        <w:t>个人信息的大赛专用性，不涉及其它方面的使用。</w:t>
      </w:r>
    </w:p>
    <w:p w:rsidR="00BC678A" w:rsidRDefault="00380F9C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（2）集体投稿</w:t>
      </w:r>
    </w:p>
    <w:p w:rsidR="00BC678A" w:rsidRDefault="00380F9C">
      <w:pPr>
        <w:spacing w:line="400" w:lineRule="exact"/>
        <w:ind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sz w:val="24"/>
        </w:rPr>
        <w:t>各地有关社区教育部门可组织当地作者以集体形式投稿，并组织筛选出选送作品，寄至组委会办公室，邮件中附纸质的</w:t>
      </w:r>
      <w:r>
        <w:rPr>
          <w:rFonts w:ascii="宋体" w:hAnsi="宋体" w:hint="eastAsia"/>
          <w:color w:val="000000"/>
          <w:sz w:val="24"/>
        </w:rPr>
        <w:t>投稿</w:t>
      </w:r>
      <w:r>
        <w:rPr>
          <w:rFonts w:ascii="宋体" w:hAnsi="宋体" w:hint="eastAsia"/>
          <w:sz w:val="24"/>
        </w:rPr>
        <w:t>登记表、选送作品汇总表和全部作品汇总表，并将上述三种表格（见附件）的电子版发送至“</w:t>
      </w:r>
      <w:proofErr w:type="spellStart"/>
      <w:r>
        <w:rPr>
          <w:rFonts w:ascii="宋体" w:hAnsi="宋体" w:hint="eastAsia"/>
          <w:sz w:val="24"/>
        </w:rPr>
        <w:t>i</w:t>
      </w:r>
      <w:proofErr w:type="spellEnd"/>
      <w:r>
        <w:rPr>
          <w:rFonts w:ascii="宋体" w:hAnsi="宋体" w:hint="eastAsia"/>
          <w:sz w:val="24"/>
        </w:rPr>
        <w:t>-书法”实验室邮箱。</w:t>
      </w:r>
      <w:r>
        <w:rPr>
          <w:rFonts w:ascii="宋体" w:hAnsi="宋体" w:hint="eastAsia"/>
          <w:color w:val="000000"/>
          <w:sz w:val="24"/>
        </w:rPr>
        <w:t>同时上传选送作品照片至天津终身学习网“</w:t>
      </w:r>
      <w:proofErr w:type="spellStart"/>
      <w:r>
        <w:rPr>
          <w:rFonts w:ascii="宋体" w:hAnsi="宋体" w:hint="eastAsia"/>
          <w:color w:val="000000"/>
          <w:sz w:val="24"/>
        </w:rPr>
        <w:t>i</w:t>
      </w:r>
      <w:proofErr w:type="spellEnd"/>
      <w:r>
        <w:rPr>
          <w:rFonts w:ascii="宋体" w:hAnsi="宋体" w:hint="eastAsia"/>
          <w:color w:val="000000"/>
          <w:sz w:val="24"/>
        </w:rPr>
        <w:t>-书法”实验室。</w:t>
      </w:r>
    </w:p>
    <w:p w:rsidR="00BC678A" w:rsidRDefault="00380F9C">
      <w:pPr>
        <w:spacing w:line="400" w:lineRule="exact"/>
        <w:ind w:firstLineChars="196" w:firstLine="472"/>
        <w:rPr>
          <w:rFonts w:ascii="宋体" w:hAnsi="宋体"/>
          <w:b/>
          <w:bCs/>
          <w:color w:val="000000"/>
          <w:sz w:val="24"/>
        </w:rPr>
      </w:pPr>
      <w:r>
        <w:rPr>
          <w:rFonts w:ascii="宋体" w:hAnsi="宋体" w:hint="eastAsia"/>
          <w:b/>
          <w:bCs/>
          <w:color w:val="000000"/>
          <w:sz w:val="24"/>
        </w:rPr>
        <w:t>六、费用</w:t>
      </w:r>
    </w:p>
    <w:p w:rsidR="00BC678A" w:rsidRDefault="00380F9C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免收参评费。</w:t>
      </w:r>
    </w:p>
    <w:p w:rsidR="00BC678A" w:rsidRDefault="00380F9C">
      <w:pPr>
        <w:spacing w:line="400" w:lineRule="exact"/>
        <w:ind w:firstLine="480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七、作品评审</w:t>
      </w:r>
    </w:p>
    <w:p w:rsidR="00BC678A" w:rsidRDefault="00380F9C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由著名书法家组成的评审委员会，根据评审细则、评审工作流程和评审守则，对来稿进行公平、公正、公开的评审。经初评、复评和终评三个环节评选</w:t>
      </w:r>
      <w:proofErr w:type="gramStart"/>
      <w:r>
        <w:rPr>
          <w:rFonts w:ascii="宋体" w:hAnsi="宋体" w:hint="eastAsia"/>
          <w:sz w:val="24"/>
        </w:rPr>
        <w:t>出确定</w:t>
      </w:r>
      <w:proofErr w:type="gramEnd"/>
      <w:r>
        <w:rPr>
          <w:rFonts w:ascii="宋体" w:hAnsi="宋体" w:hint="eastAsia"/>
          <w:sz w:val="24"/>
        </w:rPr>
        <w:t xml:space="preserve">获奖和入展作品。全部作品由主办方核对，信息准确无误后，及时公布评选结果。 </w:t>
      </w:r>
    </w:p>
    <w:p w:rsidR="00BC678A" w:rsidRDefault="00380F9C">
      <w:pPr>
        <w:spacing w:line="400" w:lineRule="exact"/>
        <w:ind w:firstLine="480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八、作者待遇</w:t>
      </w:r>
    </w:p>
    <w:p w:rsidR="00BC678A" w:rsidRDefault="00380F9C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1.最具影响力作品5名，收藏费2000元；最佳作品10名，收藏费1000元；最具潜力作品15名，收藏费500元。向作者颁发作品收藏费、证书及作品集一册。</w:t>
      </w:r>
    </w:p>
    <w:p w:rsidR="00BC678A" w:rsidRDefault="00380F9C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2.优秀作品70名，入展100人。向作者颁发证书及作品集一册。</w:t>
      </w:r>
    </w:p>
    <w:p w:rsidR="00BC678A" w:rsidRDefault="00380F9C">
      <w:pPr>
        <w:spacing w:line="400" w:lineRule="exact"/>
        <w:ind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 xml:space="preserve">九、截稿日期 </w:t>
      </w:r>
    </w:p>
    <w:p w:rsidR="00BC678A" w:rsidRDefault="00380F9C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　　本启事自公布之日起，至2017年</w:t>
      </w:r>
      <w:r w:rsidR="00E856FB">
        <w:rPr>
          <w:rFonts w:ascii="宋体" w:hAnsi="宋体" w:hint="eastAsia"/>
          <w:sz w:val="24"/>
        </w:rPr>
        <w:t>8</w:t>
      </w:r>
      <w:r>
        <w:rPr>
          <w:rFonts w:ascii="宋体" w:hAnsi="宋体" w:hint="eastAsia"/>
          <w:sz w:val="24"/>
        </w:rPr>
        <w:t>月10日截稿。以特快专递方式寄送，以当地邮戳为准。</w:t>
      </w:r>
    </w:p>
    <w:p w:rsidR="00BC678A" w:rsidRPr="00396F1D" w:rsidRDefault="00380F9C" w:rsidP="00396F1D">
      <w:pPr>
        <w:spacing w:line="400" w:lineRule="exact"/>
        <w:ind w:leftChars="228" w:left="479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lastRenderedPageBreak/>
        <w:t>十、活动咨询及联系方式</w:t>
      </w:r>
    </w:p>
    <w:p w:rsidR="00BC678A" w:rsidRDefault="00380F9C">
      <w:pPr>
        <w:spacing w:line="400" w:lineRule="exact"/>
        <w:ind w:leftChars="228" w:left="479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收稿地址：天津市南开区迎水道1号 天津广播电视大学社区教育处　</w:t>
      </w:r>
    </w:p>
    <w:p w:rsidR="00BC678A" w:rsidRDefault="00380F9C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邮政编码：300191</w:t>
      </w:r>
    </w:p>
    <w:p w:rsidR="00BC678A" w:rsidRDefault="00380F9C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收稿人：徐子钧  </w:t>
      </w:r>
    </w:p>
    <w:p w:rsidR="00BC678A" w:rsidRDefault="00380F9C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电话：022—</w:t>
      </w:r>
      <w:r w:rsidR="00365C5C">
        <w:rPr>
          <w:rFonts w:ascii="宋体" w:hAnsi="宋体" w:hint="eastAsia"/>
          <w:sz w:val="24"/>
        </w:rPr>
        <w:t>23369116</w:t>
      </w:r>
    </w:p>
    <w:p w:rsidR="00BC678A" w:rsidRDefault="00380F9C">
      <w:pPr>
        <w:spacing w:line="400" w:lineRule="exact"/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十一、书展活动网站及邮箱</w:t>
      </w:r>
    </w:p>
    <w:p w:rsidR="00BC678A" w:rsidRDefault="00380F9C">
      <w:pPr>
        <w:spacing w:line="400" w:lineRule="exact"/>
        <w:ind w:firstLineChars="200" w:firstLine="480"/>
        <w:rPr>
          <w:rFonts w:ascii="宋体" w:hAnsi="宋体"/>
          <w:b/>
          <w:bCs/>
          <w:color w:val="333333"/>
          <w:sz w:val="24"/>
        </w:rPr>
      </w:pPr>
      <w:r>
        <w:rPr>
          <w:rFonts w:ascii="宋体" w:hAnsi="宋体" w:hint="eastAsia"/>
          <w:sz w:val="24"/>
        </w:rPr>
        <w:t>1</w:t>
      </w:r>
      <w:r w:rsidR="00C92742" w:rsidRPr="00C92742">
        <w:rPr>
          <w:rFonts w:ascii="宋体" w:hAnsi="宋体" w:hint="eastAsia"/>
          <w:sz w:val="24"/>
        </w:rPr>
        <w:t>．</w:t>
      </w:r>
      <w:r>
        <w:rPr>
          <w:rFonts w:ascii="宋体" w:hAnsi="宋体" w:hint="eastAsia"/>
          <w:color w:val="000000"/>
          <w:sz w:val="24"/>
        </w:rPr>
        <w:t>网址</w:t>
      </w:r>
      <w:r>
        <w:rPr>
          <w:rFonts w:ascii="宋体" w:hAnsi="宋体" w:hint="eastAsia"/>
          <w:color w:val="333333"/>
          <w:sz w:val="24"/>
        </w:rPr>
        <w:t>：</w:t>
      </w:r>
      <w:hyperlink r:id="rId9" w:history="1">
        <w:r>
          <w:rPr>
            <w:rFonts w:ascii="宋体" w:hAnsi="宋体" w:hint="eastAsia"/>
            <w:color w:val="333333"/>
            <w:sz w:val="24"/>
          </w:rPr>
          <w:t>www.t</w:t>
        </w:r>
      </w:hyperlink>
      <w:r>
        <w:rPr>
          <w:rFonts w:ascii="宋体" w:hAnsi="宋体" w:hint="eastAsia"/>
          <w:color w:val="333333"/>
          <w:sz w:val="24"/>
        </w:rPr>
        <w:t>jedu.cn</w:t>
      </w:r>
    </w:p>
    <w:p w:rsidR="00BC678A" w:rsidRDefault="00380F9C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color w:val="000000"/>
          <w:sz w:val="24"/>
        </w:rPr>
        <w:t>（</w:t>
      </w:r>
      <w:r>
        <w:rPr>
          <w:rFonts w:ascii="宋体" w:hAnsi="宋体" w:hint="eastAsia"/>
          <w:sz w:val="24"/>
        </w:rPr>
        <w:t>教育部社区教育研究培训中心“</w:t>
      </w:r>
      <w:proofErr w:type="spellStart"/>
      <w:r>
        <w:rPr>
          <w:rFonts w:ascii="宋体" w:hAnsi="宋体" w:hint="eastAsia"/>
          <w:sz w:val="24"/>
        </w:rPr>
        <w:t>i</w:t>
      </w:r>
      <w:proofErr w:type="spellEnd"/>
      <w:r>
        <w:rPr>
          <w:rFonts w:ascii="宋体" w:hAnsi="宋体" w:hint="eastAsia"/>
          <w:sz w:val="24"/>
        </w:rPr>
        <w:t>-书法”实验室网站）</w:t>
      </w:r>
    </w:p>
    <w:p w:rsidR="00BC678A" w:rsidRDefault="00380F9C">
      <w:pPr>
        <w:spacing w:line="400" w:lineRule="exact"/>
        <w:ind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sz w:val="24"/>
        </w:rPr>
        <w:t>2</w:t>
      </w:r>
      <w:r w:rsidR="00C92742" w:rsidRPr="00C92742">
        <w:rPr>
          <w:rFonts w:ascii="宋体" w:hAnsi="宋体" w:hint="eastAsia"/>
          <w:sz w:val="24"/>
        </w:rPr>
        <w:t>．</w:t>
      </w:r>
      <w:r>
        <w:rPr>
          <w:rFonts w:ascii="宋体" w:hAnsi="宋体" w:hint="eastAsia"/>
          <w:sz w:val="24"/>
        </w:rPr>
        <w:t>邮箱：</w:t>
      </w:r>
      <w:hyperlink r:id="rId10" w:history="1">
        <w:r>
          <w:rPr>
            <w:rStyle w:val="aa"/>
            <w:rFonts w:ascii="宋体" w:hAnsi="宋体" w:hint="eastAsia"/>
            <w:bCs/>
            <w:sz w:val="24"/>
          </w:rPr>
          <w:t>tjishufa@126.com</w:t>
        </w:r>
      </w:hyperlink>
    </w:p>
    <w:p w:rsidR="00BC678A" w:rsidRDefault="00BC678A">
      <w:pPr>
        <w:spacing w:line="400" w:lineRule="exact"/>
        <w:ind w:firstLineChars="200" w:firstLine="480"/>
        <w:rPr>
          <w:rFonts w:ascii="宋体" w:hAnsi="宋体"/>
          <w:bCs/>
          <w:sz w:val="24"/>
        </w:rPr>
      </w:pPr>
    </w:p>
    <w:p w:rsidR="00BC678A" w:rsidRDefault="00BC678A">
      <w:pPr>
        <w:spacing w:line="400" w:lineRule="exact"/>
        <w:rPr>
          <w:rFonts w:ascii="宋体" w:hAnsi="宋体"/>
          <w:bCs/>
          <w:sz w:val="24"/>
        </w:rPr>
      </w:pPr>
    </w:p>
    <w:p w:rsidR="00BC678A" w:rsidRDefault="00BC678A">
      <w:pPr>
        <w:spacing w:line="400" w:lineRule="exact"/>
        <w:rPr>
          <w:rFonts w:ascii="宋体" w:hAnsi="宋体"/>
          <w:bCs/>
          <w:sz w:val="24"/>
        </w:rPr>
      </w:pPr>
    </w:p>
    <w:p w:rsidR="00BC678A" w:rsidRDefault="00BC678A">
      <w:pPr>
        <w:spacing w:line="400" w:lineRule="exact"/>
        <w:rPr>
          <w:rFonts w:ascii="宋体" w:hAnsi="宋体"/>
          <w:sz w:val="24"/>
        </w:rPr>
      </w:pPr>
    </w:p>
    <w:p w:rsidR="00BC678A" w:rsidRDefault="00BC678A">
      <w:pPr>
        <w:spacing w:line="400" w:lineRule="exact"/>
        <w:rPr>
          <w:rFonts w:ascii="宋体" w:hAnsi="宋体"/>
          <w:sz w:val="24"/>
        </w:rPr>
      </w:pPr>
    </w:p>
    <w:p w:rsidR="00BC678A" w:rsidRDefault="00380F9C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 </w:t>
      </w:r>
      <w:r>
        <w:rPr>
          <w:rFonts w:ascii="微软雅黑" w:eastAsia="微软雅黑" w:hAnsi="微软雅黑" w:cs="微软雅黑"/>
          <w:color w:val="333333"/>
          <w:sz w:val="24"/>
          <w:shd w:val="clear" w:color="auto" w:fill="FFFFFF"/>
        </w:rPr>
        <w:t>教育部社区教育研究培训中心</w:t>
      </w:r>
    </w:p>
    <w:p w:rsidR="00BC678A" w:rsidRDefault="00380F9C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      二〇一七年</w:t>
      </w:r>
      <w:r w:rsidR="000F1C96">
        <w:rPr>
          <w:rFonts w:ascii="宋体" w:hAnsi="宋体" w:hint="eastAsia"/>
          <w:sz w:val="24"/>
        </w:rPr>
        <w:t>五</w:t>
      </w:r>
      <w:r>
        <w:rPr>
          <w:rFonts w:ascii="宋体" w:hAnsi="宋体" w:hint="eastAsia"/>
          <w:sz w:val="24"/>
        </w:rPr>
        <w:t>月十五日</w:t>
      </w:r>
    </w:p>
    <w:p w:rsidR="00BC678A" w:rsidRDefault="00BC678A">
      <w:pPr>
        <w:rPr>
          <w:rFonts w:ascii="仿宋_GB2312" w:eastAsia="仿宋_GB2312" w:hAnsi="宋体"/>
          <w:b/>
          <w:sz w:val="24"/>
        </w:rPr>
      </w:pPr>
    </w:p>
    <w:p w:rsidR="00BC678A" w:rsidRDefault="00BC678A">
      <w:pPr>
        <w:rPr>
          <w:rFonts w:ascii="仿宋_GB2312" w:eastAsia="仿宋_GB2312" w:hAnsi="宋体"/>
          <w:b/>
          <w:sz w:val="24"/>
        </w:rPr>
      </w:pPr>
    </w:p>
    <w:p w:rsidR="00BC678A" w:rsidRDefault="00BC678A">
      <w:pPr>
        <w:rPr>
          <w:rFonts w:ascii="仿宋_GB2312" w:eastAsia="仿宋_GB2312" w:hAnsi="宋体"/>
          <w:b/>
          <w:sz w:val="24"/>
        </w:rPr>
      </w:pPr>
    </w:p>
    <w:p w:rsidR="00BC678A" w:rsidRDefault="00BC678A">
      <w:pPr>
        <w:rPr>
          <w:rFonts w:ascii="仿宋_GB2312" w:eastAsia="仿宋_GB2312" w:hAnsi="宋体"/>
          <w:b/>
          <w:sz w:val="24"/>
        </w:rPr>
      </w:pPr>
    </w:p>
    <w:p w:rsidR="00BC678A" w:rsidRDefault="00BC678A">
      <w:pPr>
        <w:rPr>
          <w:rFonts w:ascii="仿宋_GB2312" w:eastAsia="仿宋_GB2312" w:hAnsi="宋体"/>
          <w:b/>
          <w:sz w:val="24"/>
        </w:rPr>
      </w:pPr>
    </w:p>
    <w:p w:rsidR="00BC678A" w:rsidRDefault="00BC678A">
      <w:pPr>
        <w:rPr>
          <w:rFonts w:ascii="仿宋_GB2312" w:eastAsia="仿宋_GB2312" w:hAnsi="宋体"/>
          <w:b/>
          <w:sz w:val="24"/>
        </w:rPr>
      </w:pPr>
    </w:p>
    <w:p w:rsidR="00BC678A" w:rsidRDefault="00BC678A">
      <w:pPr>
        <w:rPr>
          <w:rFonts w:ascii="仿宋_GB2312" w:eastAsia="仿宋_GB2312" w:hAnsi="宋体"/>
          <w:b/>
          <w:sz w:val="24"/>
        </w:rPr>
      </w:pPr>
    </w:p>
    <w:p w:rsidR="00BC678A" w:rsidRDefault="00BC678A">
      <w:pPr>
        <w:rPr>
          <w:rFonts w:ascii="仿宋_GB2312" w:eastAsia="仿宋_GB2312" w:hAnsi="宋体"/>
          <w:b/>
          <w:sz w:val="24"/>
        </w:rPr>
      </w:pPr>
    </w:p>
    <w:p w:rsidR="00BC678A" w:rsidRDefault="00BC678A">
      <w:pPr>
        <w:rPr>
          <w:rFonts w:ascii="仿宋_GB2312" w:eastAsia="仿宋_GB2312" w:hAnsi="宋体"/>
          <w:b/>
          <w:sz w:val="24"/>
        </w:rPr>
      </w:pPr>
    </w:p>
    <w:p w:rsidR="00BC678A" w:rsidRDefault="00BC678A"/>
    <w:p w:rsidR="00BC678A" w:rsidRDefault="00BC678A">
      <w:pPr>
        <w:rPr>
          <w:rFonts w:ascii="仿宋_GB2312" w:eastAsia="仿宋_GB2312" w:hAnsi="宋体"/>
          <w:b/>
          <w:sz w:val="24"/>
        </w:rPr>
      </w:pPr>
    </w:p>
    <w:p w:rsidR="00BC678A" w:rsidRDefault="00BC678A">
      <w:pPr>
        <w:rPr>
          <w:rFonts w:ascii="仿宋_GB2312" w:eastAsia="仿宋_GB2312" w:hAnsi="宋体"/>
          <w:b/>
          <w:sz w:val="24"/>
        </w:rPr>
      </w:pPr>
    </w:p>
    <w:p w:rsidR="00BC678A" w:rsidRDefault="00BC678A">
      <w:pPr>
        <w:rPr>
          <w:rFonts w:ascii="仿宋_GB2312" w:eastAsia="仿宋_GB2312" w:hAnsi="宋体"/>
          <w:b/>
          <w:sz w:val="24"/>
        </w:rPr>
      </w:pPr>
    </w:p>
    <w:p w:rsidR="00BC678A" w:rsidRDefault="00BC678A">
      <w:pPr>
        <w:rPr>
          <w:rFonts w:ascii="仿宋_GB2312" w:eastAsia="仿宋_GB2312" w:hAnsi="宋体"/>
          <w:b/>
          <w:sz w:val="24"/>
        </w:rPr>
      </w:pPr>
    </w:p>
    <w:p w:rsidR="00BC678A" w:rsidRDefault="00BC678A">
      <w:pPr>
        <w:rPr>
          <w:rFonts w:ascii="仿宋_GB2312" w:eastAsia="仿宋_GB2312" w:hAnsi="宋体"/>
          <w:b/>
          <w:sz w:val="24"/>
        </w:rPr>
      </w:pPr>
    </w:p>
    <w:p w:rsidR="00BC678A" w:rsidRDefault="00380F9C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《“中国精神”—全国社区第三届书法篆刻作品展》投稿登记表</w:t>
      </w:r>
    </w:p>
    <w:tbl>
      <w:tblPr>
        <w:tblW w:w="9124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2820"/>
        <w:gridCol w:w="1261"/>
        <w:gridCol w:w="1232"/>
        <w:gridCol w:w="6"/>
        <w:gridCol w:w="23"/>
        <w:gridCol w:w="1157"/>
        <w:gridCol w:w="1275"/>
      </w:tblGrid>
      <w:tr w:rsidR="00BC678A">
        <w:trPr>
          <w:trHeight w:val="737"/>
        </w:trPr>
        <w:tc>
          <w:tcPr>
            <w:tcW w:w="1350" w:type="dxa"/>
            <w:vAlign w:val="center"/>
          </w:tcPr>
          <w:p w:rsidR="00BC678A" w:rsidRDefault="00380F9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 名</w:t>
            </w:r>
          </w:p>
        </w:tc>
        <w:tc>
          <w:tcPr>
            <w:tcW w:w="2820" w:type="dxa"/>
            <w:vAlign w:val="center"/>
          </w:tcPr>
          <w:p w:rsidR="00BC678A" w:rsidRDefault="00BC678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1" w:type="dxa"/>
            <w:vAlign w:val="center"/>
          </w:tcPr>
          <w:p w:rsidR="00BC678A" w:rsidRDefault="00380F9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  别</w:t>
            </w:r>
          </w:p>
        </w:tc>
        <w:tc>
          <w:tcPr>
            <w:tcW w:w="1238" w:type="dxa"/>
            <w:gridSpan w:val="2"/>
            <w:vAlign w:val="center"/>
          </w:tcPr>
          <w:p w:rsidR="00BC678A" w:rsidRDefault="00BC678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0" w:type="dxa"/>
            <w:gridSpan w:val="2"/>
            <w:vAlign w:val="center"/>
          </w:tcPr>
          <w:p w:rsidR="00BC678A" w:rsidRDefault="00380F9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龄</w:t>
            </w:r>
          </w:p>
        </w:tc>
        <w:tc>
          <w:tcPr>
            <w:tcW w:w="1275" w:type="dxa"/>
            <w:vAlign w:val="center"/>
          </w:tcPr>
          <w:p w:rsidR="00BC678A" w:rsidRDefault="00BC678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BC678A">
        <w:trPr>
          <w:trHeight w:val="737"/>
        </w:trPr>
        <w:tc>
          <w:tcPr>
            <w:tcW w:w="1350" w:type="dxa"/>
            <w:vAlign w:val="center"/>
          </w:tcPr>
          <w:p w:rsidR="00BC678A" w:rsidRDefault="00380F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身份证号</w:t>
            </w:r>
          </w:p>
        </w:tc>
        <w:tc>
          <w:tcPr>
            <w:tcW w:w="5313" w:type="dxa"/>
            <w:gridSpan w:val="3"/>
            <w:vAlign w:val="center"/>
          </w:tcPr>
          <w:p w:rsidR="00BC678A" w:rsidRDefault="00BC678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6" w:type="dxa"/>
            <w:gridSpan w:val="3"/>
            <w:vAlign w:val="center"/>
          </w:tcPr>
          <w:p w:rsidR="00BC678A" w:rsidRDefault="00380F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省 份</w:t>
            </w:r>
          </w:p>
        </w:tc>
        <w:tc>
          <w:tcPr>
            <w:tcW w:w="1275" w:type="dxa"/>
            <w:vAlign w:val="center"/>
          </w:tcPr>
          <w:p w:rsidR="00BC678A" w:rsidRDefault="00BC678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C678A">
        <w:trPr>
          <w:trHeight w:val="737"/>
        </w:trPr>
        <w:tc>
          <w:tcPr>
            <w:tcW w:w="1350" w:type="dxa"/>
            <w:vAlign w:val="center"/>
          </w:tcPr>
          <w:p w:rsidR="00BC678A" w:rsidRDefault="00380F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通讯地址</w:t>
            </w:r>
          </w:p>
        </w:tc>
        <w:tc>
          <w:tcPr>
            <w:tcW w:w="5313" w:type="dxa"/>
            <w:gridSpan w:val="3"/>
            <w:vAlign w:val="center"/>
          </w:tcPr>
          <w:p w:rsidR="00BC678A" w:rsidRDefault="00BC678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6" w:type="dxa"/>
            <w:gridSpan w:val="3"/>
            <w:vAlign w:val="center"/>
          </w:tcPr>
          <w:p w:rsidR="00BC678A" w:rsidRDefault="00380F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邮 编</w:t>
            </w:r>
          </w:p>
        </w:tc>
        <w:tc>
          <w:tcPr>
            <w:tcW w:w="1275" w:type="dxa"/>
            <w:vAlign w:val="center"/>
          </w:tcPr>
          <w:p w:rsidR="00BC678A" w:rsidRDefault="00BC678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C678A">
        <w:trPr>
          <w:trHeight w:val="737"/>
        </w:trPr>
        <w:tc>
          <w:tcPr>
            <w:tcW w:w="1350" w:type="dxa"/>
            <w:vAlign w:val="center"/>
          </w:tcPr>
          <w:p w:rsidR="00BC678A" w:rsidRDefault="00380F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手 机</w:t>
            </w:r>
          </w:p>
        </w:tc>
        <w:tc>
          <w:tcPr>
            <w:tcW w:w="2820" w:type="dxa"/>
            <w:vAlign w:val="center"/>
          </w:tcPr>
          <w:p w:rsidR="00BC678A" w:rsidRDefault="00BC678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1" w:type="dxa"/>
            <w:vAlign w:val="center"/>
          </w:tcPr>
          <w:p w:rsidR="00BC678A" w:rsidRDefault="00380F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固  话</w:t>
            </w:r>
          </w:p>
        </w:tc>
        <w:tc>
          <w:tcPr>
            <w:tcW w:w="3693" w:type="dxa"/>
            <w:gridSpan w:val="5"/>
            <w:vAlign w:val="center"/>
          </w:tcPr>
          <w:p w:rsidR="00BC678A" w:rsidRDefault="00BC678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C678A">
        <w:trPr>
          <w:trHeight w:val="737"/>
        </w:trPr>
        <w:tc>
          <w:tcPr>
            <w:tcW w:w="1350" w:type="dxa"/>
            <w:vAlign w:val="center"/>
          </w:tcPr>
          <w:p w:rsidR="00BC678A" w:rsidRDefault="00380F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工作单位</w:t>
            </w:r>
          </w:p>
        </w:tc>
        <w:tc>
          <w:tcPr>
            <w:tcW w:w="7774" w:type="dxa"/>
            <w:gridSpan w:val="7"/>
            <w:vAlign w:val="center"/>
          </w:tcPr>
          <w:p w:rsidR="00BC678A" w:rsidRDefault="00BC678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C678A">
        <w:trPr>
          <w:trHeight w:val="737"/>
        </w:trPr>
        <w:tc>
          <w:tcPr>
            <w:tcW w:w="1350" w:type="dxa"/>
            <w:vAlign w:val="center"/>
          </w:tcPr>
          <w:p w:rsidR="00BC678A" w:rsidRDefault="00380F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作品名称</w:t>
            </w:r>
          </w:p>
        </w:tc>
        <w:tc>
          <w:tcPr>
            <w:tcW w:w="2820" w:type="dxa"/>
            <w:vAlign w:val="center"/>
          </w:tcPr>
          <w:p w:rsidR="00BC678A" w:rsidRDefault="00BC678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1" w:type="dxa"/>
            <w:vAlign w:val="center"/>
          </w:tcPr>
          <w:p w:rsidR="00BC678A" w:rsidRDefault="00380F9C">
            <w:pPr>
              <w:tabs>
                <w:tab w:val="left" w:pos="112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尺 寸</w:t>
            </w:r>
          </w:p>
        </w:tc>
        <w:tc>
          <w:tcPr>
            <w:tcW w:w="1261" w:type="dxa"/>
            <w:gridSpan w:val="3"/>
            <w:vAlign w:val="center"/>
          </w:tcPr>
          <w:p w:rsidR="00BC678A" w:rsidRDefault="00BC678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57" w:type="dxa"/>
            <w:vAlign w:val="center"/>
          </w:tcPr>
          <w:p w:rsidR="00BC678A" w:rsidRDefault="00380F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材 质</w:t>
            </w:r>
          </w:p>
        </w:tc>
        <w:tc>
          <w:tcPr>
            <w:tcW w:w="1275" w:type="dxa"/>
            <w:vAlign w:val="center"/>
          </w:tcPr>
          <w:p w:rsidR="00BC678A" w:rsidRDefault="00BC678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C678A">
        <w:trPr>
          <w:trHeight w:val="3686"/>
        </w:trPr>
        <w:tc>
          <w:tcPr>
            <w:tcW w:w="1350" w:type="dxa"/>
            <w:vAlign w:val="center"/>
          </w:tcPr>
          <w:p w:rsidR="00BC678A" w:rsidRDefault="00380F9C">
            <w:pPr>
              <w:ind w:left="240" w:hangingChars="100" w:hanging="24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 品</w:t>
            </w:r>
          </w:p>
          <w:p w:rsidR="00BC678A" w:rsidRDefault="00BC678A">
            <w:pPr>
              <w:ind w:left="240" w:hangingChars="100" w:hanging="240"/>
              <w:jc w:val="center"/>
              <w:rPr>
                <w:rFonts w:ascii="宋体" w:hAnsi="宋体"/>
                <w:sz w:val="24"/>
              </w:rPr>
            </w:pPr>
          </w:p>
          <w:p w:rsidR="00BC678A" w:rsidRDefault="00380F9C">
            <w:pPr>
              <w:ind w:left="240" w:hangingChars="100" w:hanging="24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释 文</w:t>
            </w:r>
          </w:p>
        </w:tc>
        <w:tc>
          <w:tcPr>
            <w:tcW w:w="7774" w:type="dxa"/>
            <w:gridSpan w:val="7"/>
            <w:vAlign w:val="center"/>
          </w:tcPr>
          <w:p w:rsidR="00BC678A" w:rsidRDefault="00BC678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  <w:p w:rsidR="00BC678A" w:rsidRDefault="00BC678A">
            <w:pPr>
              <w:jc w:val="center"/>
              <w:rPr>
                <w:rFonts w:ascii="宋体" w:hAnsi="宋体"/>
                <w:sz w:val="24"/>
              </w:rPr>
            </w:pPr>
          </w:p>
          <w:p w:rsidR="00BC678A" w:rsidRDefault="00BC678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C678A">
        <w:trPr>
          <w:trHeight w:val="3487"/>
        </w:trPr>
        <w:tc>
          <w:tcPr>
            <w:tcW w:w="1350" w:type="dxa"/>
            <w:vAlign w:val="center"/>
          </w:tcPr>
          <w:p w:rsidR="00BC678A" w:rsidRDefault="00380F9C">
            <w:pPr>
              <w:ind w:leftChars="-13" w:left="-1" w:hangingChars="11" w:hanging="2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身份证</w:t>
            </w:r>
          </w:p>
          <w:p w:rsidR="00BC678A" w:rsidRDefault="00380F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复印件</w:t>
            </w:r>
          </w:p>
          <w:p w:rsidR="00BC678A" w:rsidRDefault="00380F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粘贴处</w:t>
            </w:r>
          </w:p>
        </w:tc>
        <w:tc>
          <w:tcPr>
            <w:tcW w:w="7774" w:type="dxa"/>
            <w:gridSpan w:val="7"/>
            <w:vAlign w:val="center"/>
          </w:tcPr>
          <w:p w:rsidR="00BC678A" w:rsidRDefault="00BC678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  <w:p w:rsidR="00BC678A" w:rsidRDefault="00BC678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  <w:p w:rsidR="00BC678A" w:rsidRDefault="00BC678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  <w:p w:rsidR="00BC678A" w:rsidRDefault="00BC678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  <w:p w:rsidR="00BC678A" w:rsidRDefault="00BC678A">
            <w:pPr>
              <w:rPr>
                <w:rFonts w:ascii="宋体" w:hAnsi="宋体"/>
                <w:sz w:val="24"/>
              </w:rPr>
            </w:pPr>
          </w:p>
        </w:tc>
      </w:tr>
      <w:tr w:rsidR="00BC678A">
        <w:trPr>
          <w:trHeight w:val="1116"/>
        </w:trPr>
        <w:tc>
          <w:tcPr>
            <w:tcW w:w="1350" w:type="dxa"/>
            <w:vAlign w:val="center"/>
          </w:tcPr>
          <w:p w:rsidR="00BC678A" w:rsidRDefault="00380F9C">
            <w:pPr>
              <w:ind w:leftChars="-13" w:left="-1" w:hangingChars="11" w:hanging="2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  <w:tc>
          <w:tcPr>
            <w:tcW w:w="7774" w:type="dxa"/>
            <w:gridSpan w:val="7"/>
            <w:vAlign w:val="center"/>
          </w:tcPr>
          <w:p w:rsidR="00BC678A" w:rsidRDefault="00BC678A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BC678A" w:rsidRDefault="00380F9C">
      <w:pPr>
        <w:rPr>
          <w:b/>
        </w:rPr>
      </w:pPr>
      <w:r>
        <w:rPr>
          <w:rFonts w:hint="eastAsia"/>
          <w:b/>
        </w:rPr>
        <w:t>注：</w:t>
      </w:r>
      <w:r>
        <w:rPr>
          <w:rFonts w:hint="eastAsia"/>
        </w:rPr>
        <w:t>每份投稿登记表仅限登记一幅作品</w:t>
      </w:r>
    </w:p>
    <w:sectPr w:rsidR="00BC678A">
      <w:footerReference w:type="defaul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3AA" w:rsidRDefault="002813AA">
      <w:r>
        <w:separator/>
      </w:r>
    </w:p>
  </w:endnote>
  <w:endnote w:type="continuationSeparator" w:id="0">
    <w:p w:rsidR="002813AA" w:rsidRDefault="00281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78A" w:rsidRDefault="00380F9C">
    <w:pPr>
      <w:pStyle w:val="a4"/>
      <w:framePr w:wrap="around" w:vAnchor="text" w:hAnchor="margin" w:xAlign="right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separate"/>
    </w:r>
    <w:r w:rsidR="0002015B">
      <w:rPr>
        <w:rStyle w:val="a8"/>
        <w:noProof/>
      </w:rPr>
      <w:t>1</w:t>
    </w:r>
    <w:r>
      <w:fldChar w:fldCharType="end"/>
    </w:r>
  </w:p>
  <w:p w:rsidR="00BC678A" w:rsidRDefault="00BC678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3AA" w:rsidRDefault="002813AA">
      <w:r>
        <w:separator/>
      </w:r>
    </w:p>
  </w:footnote>
  <w:footnote w:type="continuationSeparator" w:id="0">
    <w:p w:rsidR="002813AA" w:rsidRDefault="002813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B39D0"/>
    <w:multiLevelType w:val="multilevel"/>
    <w:tmpl w:val="06CB39D0"/>
    <w:lvl w:ilvl="0">
      <w:start w:val="2"/>
      <w:numFmt w:val="decimal"/>
      <w:lvlText w:val="%1、"/>
      <w:lvlJc w:val="left"/>
      <w:pPr>
        <w:tabs>
          <w:tab w:val="left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abstractNum w:abstractNumId="1">
    <w:nsid w:val="166A1478"/>
    <w:multiLevelType w:val="multilevel"/>
    <w:tmpl w:val="166A1478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51323479"/>
    <w:multiLevelType w:val="multilevel"/>
    <w:tmpl w:val="51323479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575D2BD4"/>
    <w:multiLevelType w:val="singleLevel"/>
    <w:tmpl w:val="575D2BD4"/>
    <w:lvl w:ilvl="0">
      <w:start w:val="3"/>
      <w:numFmt w:val="chineseCounting"/>
      <w:suff w:val="nothing"/>
      <w:lvlText w:val="%1、"/>
      <w:lvlJc w:val="left"/>
    </w:lvl>
  </w:abstractNum>
  <w:abstractNum w:abstractNumId="4">
    <w:nsid w:val="58C8B6F1"/>
    <w:multiLevelType w:val="singleLevel"/>
    <w:tmpl w:val="58C8B6F1"/>
    <w:lvl w:ilvl="0">
      <w:start w:val="2"/>
      <w:numFmt w:val="chineseCounting"/>
      <w:suff w:val="nothing"/>
      <w:lvlText w:val="%1、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C12"/>
    <w:rsid w:val="00010655"/>
    <w:rsid w:val="00011BE3"/>
    <w:rsid w:val="0002015B"/>
    <w:rsid w:val="00032817"/>
    <w:rsid w:val="00047D23"/>
    <w:rsid w:val="00053C42"/>
    <w:rsid w:val="00075D01"/>
    <w:rsid w:val="000854E8"/>
    <w:rsid w:val="00087F9F"/>
    <w:rsid w:val="00094FF6"/>
    <w:rsid w:val="00097BDB"/>
    <w:rsid w:val="000B7121"/>
    <w:rsid w:val="000D6B1F"/>
    <w:rsid w:val="000E7D6A"/>
    <w:rsid w:val="000F037B"/>
    <w:rsid w:val="000F1C96"/>
    <w:rsid w:val="000F7376"/>
    <w:rsid w:val="00112B72"/>
    <w:rsid w:val="00124B85"/>
    <w:rsid w:val="00126108"/>
    <w:rsid w:val="00134ED3"/>
    <w:rsid w:val="00161237"/>
    <w:rsid w:val="0018172A"/>
    <w:rsid w:val="001B0FEB"/>
    <w:rsid w:val="001B1909"/>
    <w:rsid w:val="001C706D"/>
    <w:rsid w:val="001C7A41"/>
    <w:rsid w:val="001D4DD1"/>
    <w:rsid w:val="001F45B8"/>
    <w:rsid w:val="00214147"/>
    <w:rsid w:val="00224D71"/>
    <w:rsid w:val="00243D45"/>
    <w:rsid w:val="00261950"/>
    <w:rsid w:val="00262DB1"/>
    <w:rsid w:val="002737F6"/>
    <w:rsid w:val="00281089"/>
    <w:rsid w:val="002813AA"/>
    <w:rsid w:val="00287E32"/>
    <w:rsid w:val="002A0F84"/>
    <w:rsid w:val="002C06D5"/>
    <w:rsid w:val="002C1DED"/>
    <w:rsid w:val="002D5B75"/>
    <w:rsid w:val="002E464F"/>
    <w:rsid w:val="002E6E96"/>
    <w:rsid w:val="002F30D1"/>
    <w:rsid w:val="00301466"/>
    <w:rsid w:val="003106B1"/>
    <w:rsid w:val="00317817"/>
    <w:rsid w:val="00325DAE"/>
    <w:rsid w:val="00330852"/>
    <w:rsid w:val="00331E3D"/>
    <w:rsid w:val="003459F9"/>
    <w:rsid w:val="00365C5C"/>
    <w:rsid w:val="00370640"/>
    <w:rsid w:val="00371CCF"/>
    <w:rsid w:val="00380F9C"/>
    <w:rsid w:val="00396F1D"/>
    <w:rsid w:val="003A4921"/>
    <w:rsid w:val="003A525A"/>
    <w:rsid w:val="003A5B68"/>
    <w:rsid w:val="003C4D33"/>
    <w:rsid w:val="003D70D5"/>
    <w:rsid w:val="003F0B4F"/>
    <w:rsid w:val="003F248E"/>
    <w:rsid w:val="00413DF1"/>
    <w:rsid w:val="004149CC"/>
    <w:rsid w:val="00457C88"/>
    <w:rsid w:val="00485350"/>
    <w:rsid w:val="004B18AE"/>
    <w:rsid w:val="004B4B9F"/>
    <w:rsid w:val="004D7892"/>
    <w:rsid w:val="004E52D5"/>
    <w:rsid w:val="004E533F"/>
    <w:rsid w:val="0052080E"/>
    <w:rsid w:val="00530FF2"/>
    <w:rsid w:val="005411CF"/>
    <w:rsid w:val="00542AAF"/>
    <w:rsid w:val="00552B5A"/>
    <w:rsid w:val="005664E7"/>
    <w:rsid w:val="00575C9C"/>
    <w:rsid w:val="00583093"/>
    <w:rsid w:val="00593AEE"/>
    <w:rsid w:val="005A1A6F"/>
    <w:rsid w:val="005A3737"/>
    <w:rsid w:val="005B352F"/>
    <w:rsid w:val="005D27A8"/>
    <w:rsid w:val="005F12D9"/>
    <w:rsid w:val="005F1374"/>
    <w:rsid w:val="005F6BEC"/>
    <w:rsid w:val="00604C37"/>
    <w:rsid w:val="0060704D"/>
    <w:rsid w:val="00620011"/>
    <w:rsid w:val="00630605"/>
    <w:rsid w:val="00632DD5"/>
    <w:rsid w:val="006511A6"/>
    <w:rsid w:val="0065121D"/>
    <w:rsid w:val="006520B1"/>
    <w:rsid w:val="00656301"/>
    <w:rsid w:val="006626A1"/>
    <w:rsid w:val="006846A8"/>
    <w:rsid w:val="0069426A"/>
    <w:rsid w:val="006A4E90"/>
    <w:rsid w:val="00704F77"/>
    <w:rsid w:val="00736D59"/>
    <w:rsid w:val="00741A32"/>
    <w:rsid w:val="00743665"/>
    <w:rsid w:val="0074470B"/>
    <w:rsid w:val="00747621"/>
    <w:rsid w:val="00754A19"/>
    <w:rsid w:val="00762F14"/>
    <w:rsid w:val="00770E99"/>
    <w:rsid w:val="007A1404"/>
    <w:rsid w:val="007C656E"/>
    <w:rsid w:val="007E2A80"/>
    <w:rsid w:val="007E6E22"/>
    <w:rsid w:val="007E7CA9"/>
    <w:rsid w:val="007F4290"/>
    <w:rsid w:val="007F5C50"/>
    <w:rsid w:val="00800D44"/>
    <w:rsid w:val="00801D3A"/>
    <w:rsid w:val="00807E07"/>
    <w:rsid w:val="00816B4E"/>
    <w:rsid w:val="00834369"/>
    <w:rsid w:val="008364E0"/>
    <w:rsid w:val="00846D2E"/>
    <w:rsid w:val="00847C41"/>
    <w:rsid w:val="00852EFA"/>
    <w:rsid w:val="00870B7B"/>
    <w:rsid w:val="00876ED1"/>
    <w:rsid w:val="0088629D"/>
    <w:rsid w:val="008864C7"/>
    <w:rsid w:val="008932FF"/>
    <w:rsid w:val="008A73B8"/>
    <w:rsid w:val="008A75ED"/>
    <w:rsid w:val="00934AE8"/>
    <w:rsid w:val="00966E68"/>
    <w:rsid w:val="009A07F4"/>
    <w:rsid w:val="009A41A1"/>
    <w:rsid w:val="009C3FCA"/>
    <w:rsid w:val="009E40B7"/>
    <w:rsid w:val="009F0C12"/>
    <w:rsid w:val="009F42F5"/>
    <w:rsid w:val="00A05752"/>
    <w:rsid w:val="00A05C2B"/>
    <w:rsid w:val="00A104A5"/>
    <w:rsid w:val="00A268AD"/>
    <w:rsid w:val="00A37CFF"/>
    <w:rsid w:val="00A43B94"/>
    <w:rsid w:val="00A52A58"/>
    <w:rsid w:val="00A65343"/>
    <w:rsid w:val="00A733F7"/>
    <w:rsid w:val="00A87117"/>
    <w:rsid w:val="00AA3CF9"/>
    <w:rsid w:val="00AA62B8"/>
    <w:rsid w:val="00AB0032"/>
    <w:rsid w:val="00AD5B4E"/>
    <w:rsid w:val="00AE35B9"/>
    <w:rsid w:val="00AE3C79"/>
    <w:rsid w:val="00B110C0"/>
    <w:rsid w:val="00B111E9"/>
    <w:rsid w:val="00B340E0"/>
    <w:rsid w:val="00B3444F"/>
    <w:rsid w:val="00B374C2"/>
    <w:rsid w:val="00B72319"/>
    <w:rsid w:val="00B74C69"/>
    <w:rsid w:val="00B84668"/>
    <w:rsid w:val="00BB7E9B"/>
    <w:rsid w:val="00BC0FBC"/>
    <w:rsid w:val="00BC678A"/>
    <w:rsid w:val="00BE22C0"/>
    <w:rsid w:val="00BF177F"/>
    <w:rsid w:val="00C159C6"/>
    <w:rsid w:val="00C15EED"/>
    <w:rsid w:val="00C348CA"/>
    <w:rsid w:val="00C41991"/>
    <w:rsid w:val="00C53CE5"/>
    <w:rsid w:val="00C56C15"/>
    <w:rsid w:val="00C83F81"/>
    <w:rsid w:val="00C92742"/>
    <w:rsid w:val="00CC07BA"/>
    <w:rsid w:val="00D04A84"/>
    <w:rsid w:val="00D100D5"/>
    <w:rsid w:val="00D153B1"/>
    <w:rsid w:val="00D22923"/>
    <w:rsid w:val="00D26862"/>
    <w:rsid w:val="00DC3736"/>
    <w:rsid w:val="00DF18FC"/>
    <w:rsid w:val="00E05687"/>
    <w:rsid w:val="00E107CF"/>
    <w:rsid w:val="00E20920"/>
    <w:rsid w:val="00E24E91"/>
    <w:rsid w:val="00E451E7"/>
    <w:rsid w:val="00E6410D"/>
    <w:rsid w:val="00E67229"/>
    <w:rsid w:val="00E72FDB"/>
    <w:rsid w:val="00E7453E"/>
    <w:rsid w:val="00E856FB"/>
    <w:rsid w:val="00EB0446"/>
    <w:rsid w:val="00EB73C9"/>
    <w:rsid w:val="00EB7550"/>
    <w:rsid w:val="00ED0E50"/>
    <w:rsid w:val="00F06EB3"/>
    <w:rsid w:val="00F14EA9"/>
    <w:rsid w:val="00F17740"/>
    <w:rsid w:val="00F23D8E"/>
    <w:rsid w:val="00F25DF6"/>
    <w:rsid w:val="00F2683E"/>
    <w:rsid w:val="00F334B0"/>
    <w:rsid w:val="00F36272"/>
    <w:rsid w:val="00F436C2"/>
    <w:rsid w:val="00F4516C"/>
    <w:rsid w:val="00F61708"/>
    <w:rsid w:val="00F6444F"/>
    <w:rsid w:val="00F92C89"/>
    <w:rsid w:val="00FA33B5"/>
    <w:rsid w:val="00FC6234"/>
    <w:rsid w:val="00FC7F49"/>
    <w:rsid w:val="05253E85"/>
    <w:rsid w:val="05514BFE"/>
    <w:rsid w:val="07061BD8"/>
    <w:rsid w:val="07A622D2"/>
    <w:rsid w:val="0D326106"/>
    <w:rsid w:val="0E3D64B6"/>
    <w:rsid w:val="0E573EEC"/>
    <w:rsid w:val="169B5EE7"/>
    <w:rsid w:val="1B016EA6"/>
    <w:rsid w:val="221252EB"/>
    <w:rsid w:val="254B00A0"/>
    <w:rsid w:val="274D3A94"/>
    <w:rsid w:val="278D3DB6"/>
    <w:rsid w:val="27A50CDD"/>
    <w:rsid w:val="2C0F13D3"/>
    <w:rsid w:val="2EDC43CD"/>
    <w:rsid w:val="362B014F"/>
    <w:rsid w:val="36EB5D98"/>
    <w:rsid w:val="3D390209"/>
    <w:rsid w:val="3FB917D2"/>
    <w:rsid w:val="4DFC0088"/>
    <w:rsid w:val="4F30633D"/>
    <w:rsid w:val="55E9299A"/>
    <w:rsid w:val="56C920B9"/>
    <w:rsid w:val="56D3424B"/>
    <w:rsid w:val="5F8D1123"/>
    <w:rsid w:val="5FDC4012"/>
    <w:rsid w:val="68A7757B"/>
    <w:rsid w:val="68DA52B6"/>
    <w:rsid w:val="6A194D2F"/>
    <w:rsid w:val="6A2535DA"/>
    <w:rsid w:val="6B5E2C66"/>
    <w:rsid w:val="70F86EA3"/>
    <w:rsid w:val="74DA1125"/>
    <w:rsid w:val="76697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7">
    <w:name w:val="Strong"/>
    <w:basedOn w:val="a0"/>
    <w:qFormat/>
    <w:rPr>
      <w:b/>
      <w:bCs/>
    </w:rPr>
  </w:style>
  <w:style w:type="character" w:styleId="a8">
    <w:name w:val="page number"/>
    <w:basedOn w:val="a0"/>
  </w:style>
  <w:style w:type="character" w:styleId="a9">
    <w:name w:val="Emphasis"/>
    <w:basedOn w:val="a0"/>
    <w:uiPriority w:val="20"/>
    <w:qFormat/>
    <w:rPr>
      <w:i/>
      <w:iCs/>
    </w:rPr>
  </w:style>
  <w:style w:type="character" w:styleId="aa">
    <w:name w:val="Hyperlink"/>
    <w:rPr>
      <w:color w:val="0000FF"/>
      <w:u w:val="single"/>
    </w:rPr>
  </w:style>
  <w:style w:type="table" w:styleId="ab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dsmore">
    <w:name w:val="bds_more"/>
    <w:basedOn w:val="a0"/>
  </w:style>
  <w:style w:type="character" w:customStyle="1" w:styleId="bdsnopic">
    <w:name w:val="bds_nopic"/>
    <w:basedOn w:val="a0"/>
  </w:style>
  <w:style w:type="character" w:customStyle="1" w:styleId="bdsmore2">
    <w:name w:val="bds_more2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</w:style>
  <w:style w:type="character" w:customStyle="1" w:styleId="Char">
    <w:name w:val="页眉 Char"/>
    <w:basedOn w:val="a0"/>
    <w:link w:val="a5"/>
    <w:rPr>
      <w:kern w:val="2"/>
      <w:sz w:val="18"/>
      <w:szCs w:val="18"/>
    </w:rPr>
  </w:style>
  <w:style w:type="character" w:customStyle="1" w:styleId="bdsmore1">
    <w:name w:val="bds_more1"/>
    <w:basedOn w:val="a0"/>
    <w:rPr>
      <w:rFonts w:ascii="宋体" w:eastAsia="宋体" w:hAnsi="宋体" w:cs="宋体" w:hint="eastAsia"/>
    </w:rPr>
  </w:style>
  <w:style w:type="paragraph" w:customStyle="1" w:styleId="CharCharCharChar">
    <w:name w:val="Char Char Char Char"/>
    <w:basedOn w:val="a"/>
    <w:rPr>
      <w:rFonts w:ascii="Tahoma" w:hAnsi="Tahoma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7">
    <w:name w:val="Strong"/>
    <w:basedOn w:val="a0"/>
    <w:qFormat/>
    <w:rPr>
      <w:b/>
      <w:bCs/>
    </w:rPr>
  </w:style>
  <w:style w:type="character" w:styleId="a8">
    <w:name w:val="page number"/>
    <w:basedOn w:val="a0"/>
  </w:style>
  <w:style w:type="character" w:styleId="a9">
    <w:name w:val="Emphasis"/>
    <w:basedOn w:val="a0"/>
    <w:uiPriority w:val="20"/>
    <w:qFormat/>
    <w:rPr>
      <w:i/>
      <w:iCs/>
    </w:rPr>
  </w:style>
  <w:style w:type="character" w:styleId="aa">
    <w:name w:val="Hyperlink"/>
    <w:rPr>
      <w:color w:val="0000FF"/>
      <w:u w:val="single"/>
    </w:rPr>
  </w:style>
  <w:style w:type="table" w:styleId="ab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dsmore">
    <w:name w:val="bds_more"/>
    <w:basedOn w:val="a0"/>
  </w:style>
  <w:style w:type="character" w:customStyle="1" w:styleId="bdsnopic">
    <w:name w:val="bds_nopic"/>
    <w:basedOn w:val="a0"/>
  </w:style>
  <w:style w:type="character" w:customStyle="1" w:styleId="bdsmore2">
    <w:name w:val="bds_more2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</w:style>
  <w:style w:type="character" w:customStyle="1" w:styleId="Char">
    <w:name w:val="页眉 Char"/>
    <w:basedOn w:val="a0"/>
    <w:link w:val="a5"/>
    <w:rPr>
      <w:kern w:val="2"/>
      <w:sz w:val="18"/>
      <w:szCs w:val="18"/>
    </w:rPr>
  </w:style>
  <w:style w:type="character" w:customStyle="1" w:styleId="bdsmore1">
    <w:name w:val="bds_more1"/>
    <w:basedOn w:val="a0"/>
    <w:rPr>
      <w:rFonts w:ascii="宋体" w:eastAsia="宋体" w:hAnsi="宋体" w:cs="宋体" w:hint="eastAsia"/>
    </w:rPr>
  </w:style>
  <w:style w:type="paragraph" w:customStyle="1" w:styleId="CharCharCharChar">
    <w:name w:val="Char Char Char Char"/>
    <w:basedOn w:val="a"/>
    <w:rPr>
      <w:rFonts w:ascii="Tahoma" w:hAnsi="Tahoma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tjishufa@126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shufa.org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283</Words>
  <Characters>1619</Characters>
  <Application>Microsoft Office Word</Application>
  <DocSecurity>0</DocSecurity>
  <Lines>13</Lines>
  <Paragraphs>3</Paragraphs>
  <ScaleCrop>false</ScaleCrop>
  <Company>Microsoft</Company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天津广播电视大学书法学院</dc:title>
  <dc:creator>王姗</dc:creator>
  <cp:lastModifiedBy>周芹传</cp:lastModifiedBy>
  <cp:revision>9</cp:revision>
  <cp:lastPrinted>2017-06-02T06:40:00Z</cp:lastPrinted>
  <dcterms:created xsi:type="dcterms:W3CDTF">2016-06-12T03:13:00Z</dcterms:created>
  <dcterms:modified xsi:type="dcterms:W3CDTF">2017-06-02T06:48:00Z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